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Look w:val="04A0" w:firstRow="1" w:lastRow="0" w:firstColumn="1" w:lastColumn="0" w:noHBand="0" w:noVBand="1"/>
      </w:tblPr>
      <w:tblGrid>
        <w:gridCol w:w="5387"/>
        <w:gridCol w:w="4247"/>
        <w:gridCol w:w="5529"/>
      </w:tblGrid>
      <w:tr w:rsidR="007D5821" w:rsidRPr="007A5F80" w14:paraId="161E2B3E" w14:textId="77777777" w:rsidTr="000D43E5">
        <w:tc>
          <w:tcPr>
            <w:tcW w:w="5387" w:type="dxa"/>
          </w:tcPr>
          <w:p w14:paraId="2CC501D1" w14:textId="1B267D13" w:rsidR="000D43E5" w:rsidRPr="000D43E5" w:rsidRDefault="000D43E5" w:rsidP="000D43E5">
            <w:pPr>
              <w:pStyle w:val="Allianceregulartext"/>
              <w:spacing w:line="240" w:lineRule="auto"/>
              <w:jc w:val="left"/>
              <w:rPr>
                <w:sz w:val="20"/>
                <w:szCs w:val="20"/>
              </w:rPr>
            </w:pPr>
            <w:r w:rsidRPr="000D43E5">
              <w:rPr>
                <w:sz w:val="20"/>
                <w:szCs w:val="20"/>
              </w:rPr>
              <w:t>ALLIANCE COOPÉRATIVE INTERNATIONALE (</w:t>
            </w:r>
            <w:r w:rsidR="00C67E64">
              <w:rPr>
                <w:sz w:val="20"/>
                <w:szCs w:val="20"/>
              </w:rPr>
              <w:t>ACI</w:t>
            </w:r>
            <w:r w:rsidRPr="000D43E5">
              <w:rPr>
                <w:sz w:val="20"/>
                <w:szCs w:val="20"/>
              </w:rPr>
              <w:t>)</w:t>
            </w:r>
          </w:p>
          <w:p w14:paraId="1CE37D61" w14:textId="77777777" w:rsidR="000D43E5" w:rsidRPr="000D43E5" w:rsidRDefault="000D43E5" w:rsidP="000D43E5">
            <w:pPr>
              <w:pStyle w:val="Allianceregulartext"/>
              <w:spacing w:line="240" w:lineRule="auto"/>
              <w:jc w:val="left"/>
              <w:rPr>
                <w:sz w:val="20"/>
                <w:szCs w:val="20"/>
              </w:rPr>
            </w:pPr>
            <w:r w:rsidRPr="000D43E5">
              <w:rPr>
                <w:sz w:val="20"/>
                <w:szCs w:val="20"/>
              </w:rPr>
              <w:t>Association internationale sans but lucratif</w:t>
            </w:r>
          </w:p>
          <w:p w14:paraId="0CF2611F" w14:textId="61F6C836" w:rsidR="000D43E5" w:rsidRPr="000D43E5" w:rsidRDefault="000D43E5" w:rsidP="000D43E5">
            <w:pPr>
              <w:pStyle w:val="Allianceregulartext"/>
              <w:spacing w:line="240" w:lineRule="auto"/>
              <w:jc w:val="left"/>
              <w:rPr>
                <w:sz w:val="20"/>
                <w:szCs w:val="20"/>
              </w:rPr>
            </w:pPr>
            <w:r w:rsidRPr="000D43E5">
              <w:rPr>
                <w:sz w:val="20"/>
                <w:szCs w:val="20"/>
              </w:rPr>
              <w:t xml:space="preserve">Avenue </w:t>
            </w:r>
            <w:proofErr w:type="spellStart"/>
            <w:r w:rsidRPr="000D43E5">
              <w:rPr>
                <w:sz w:val="20"/>
                <w:szCs w:val="20"/>
              </w:rPr>
              <w:t>Milcamps</w:t>
            </w:r>
            <w:proofErr w:type="spellEnd"/>
            <w:r w:rsidRPr="000D43E5">
              <w:rPr>
                <w:sz w:val="20"/>
                <w:szCs w:val="20"/>
              </w:rPr>
              <w:t xml:space="preserve"> 105, 1030 Schaerbeek</w:t>
            </w:r>
          </w:p>
          <w:p w14:paraId="2A631827" w14:textId="750B4BAD" w:rsidR="000D43E5" w:rsidRDefault="000D43E5" w:rsidP="000D43E5">
            <w:pPr>
              <w:pStyle w:val="Allianceregulartext"/>
              <w:spacing w:line="240" w:lineRule="auto"/>
              <w:jc w:val="left"/>
              <w:rPr>
                <w:sz w:val="20"/>
                <w:szCs w:val="20"/>
              </w:rPr>
            </w:pPr>
            <w:r w:rsidRPr="000D43E5">
              <w:rPr>
                <w:sz w:val="20"/>
                <w:szCs w:val="20"/>
              </w:rPr>
              <w:t>BCE 0535.539.869 (RPM Bruxelles)</w:t>
            </w:r>
          </w:p>
          <w:p w14:paraId="6596FBE3" w14:textId="77777777" w:rsidR="000D43E5" w:rsidRPr="000D43E5" w:rsidRDefault="000D43E5" w:rsidP="000D43E5">
            <w:pPr>
              <w:pStyle w:val="Allianceregulartext"/>
              <w:spacing w:line="240" w:lineRule="auto"/>
              <w:jc w:val="left"/>
              <w:rPr>
                <w:sz w:val="20"/>
                <w:szCs w:val="20"/>
              </w:rPr>
            </w:pPr>
          </w:p>
          <w:p w14:paraId="3CFE5F62" w14:textId="4F4CCDB1" w:rsidR="007D5821" w:rsidRPr="007D5821" w:rsidRDefault="000D43E5" w:rsidP="000D43E5">
            <w:pPr>
              <w:pStyle w:val="Allianceregulartext"/>
              <w:spacing w:line="240" w:lineRule="auto"/>
              <w:jc w:val="left"/>
              <w:rPr>
                <w:sz w:val="20"/>
                <w:szCs w:val="20"/>
              </w:rPr>
            </w:pPr>
            <w:r w:rsidRPr="000D43E5">
              <w:rPr>
                <w:sz w:val="20"/>
                <w:szCs w:val="20"/>
              </w:rPr>
              <w:t>(</w:t>
            </w:r>
            <w:proofErr w:type="gramStart"/>
            <w:r w:rsidRPr="000D43E5">
              <w:rPr>
                <w:sz w:val="20"/>
                <w:szCs w:val="20"/>
              </w:rPr>
              <w:t>ci</w:t>
            </w:r>
            <w:proofErr w:type="gramEnd"/>
            <w:r w:rsidRPr="000D43E5">
              <w:rPr>
                <w:sz w:val="20"/>
                <w:szCs w:val="20"/>
              </w:rPr>
              <w:t>-après : « Association »)</w:t>
            </w:r>
          </w:p>
        </w:tc>
        <w:tc>
          <w:tcPr>
            <w:tcW w:w="4247" w:type="dxa"/>
          </w:tcPr>
          <w:p w14:paraId="459B1E0E" w14:textId="77777777" w:rsidR="00417255" w:rsidRPr="00ED27E7" w:rsidRDefault="00417255" w:rsidP="000D43E5">
            <w:pPr>
              <w:rPr>
                <w:rFonts w:ascii="Arial" w:hAnsi="Arial" w:cs="Arial"/>
                <w:sz w:val="20"/>
                <w:szCs w:val="20"/>
                <w:lang w:val="fr-CH"/>
              </w:rPr>
            </w:pPr>
            <w:r w:rsidRPr="00ED27E7">
              <w:rPr>
                <w:rFonts w:ascii="Arial" w:eastAsia="Arial" w:hAnsi="Arial" w:cs="Arial"/>
                <w:sz w:val="20"/>
                <w:szCs w:val="20"/>
                <w:lang w:val="fr-CH"/>
              </w:rPr>
              <w:t>International Cooperative Alliance (ICA)</w:t>
            </w:r>
          </w:p>
          <w:p w14:paraId="6ADCE656" w14:textId="77777777" w:rsidR="00417255" w:rsidRPr="00ED27E7" w:rsidRDefault="00417255" w:rsidP="000D43E5">
            <w:pPr>
              <w:rPr>
                <w:rFonts w:ascii="Arial" w:hAnsi="Arial" w:cs="Arial"/>
                <w:sz w:val="20"/>
                <w:szCs w:val="20"/>
                <w:lang w:val="fr-CH"/>
              </w:rPr>
            </w:pPr>
            <w:r w:rsidRPr="00ED27E7">
              <w:rPr>
                <w:rFonts w:ascii="Arial" w:eastAsia="Arial" w:hAnsi="Arial" w:cs="Arial"/>
                <w:sz w:val="20"/>
                <w:szCs w:val="20"/>
                <w:lang w:val="fr-CH"/>
              </w:rPr>
              <w:t xml:space="preserve">International non-profit association </w:t>
            </w:r>
          </w:p>
          <w:p w14:paraId="7F659A56" w14:textId="02967AEF" w:rsidR="000D43E5" w:rsidRPr="000D43E5" w:rsidRDefault="00417255" w:rsidP="000D43E5">
            <w:pPr>
              <w:rPr>
                <w:rFonts w:ascii="Arial" w:eastAsia="Arial" w:hAnsi="Arial" w:cs="Arial"/>
                <w:sz w:val="20"/>
                <w:szCs w:val="20"/>
                <w:lang w:val="fr-CH"/>
              </w:rPr>
            </w:pPr>
            <w:r w:rsidRPr="00ED27E7">
              <w:rPr>
                <w:rFonts w:ascii="Arial" w:eastAsia="Arial" w:hAnsi="Arial" w:cs="Arial"/>
                <w:sz w:val="20"/>
                <w:szCs w:val="20"/>
                <w:lang w:val="fr-CH"/>
              </w:rPr>
              <w:t xml:space="preserve">Avenue </w:t>
            </w:r>
            <w:proofErr w:type="spellStart"/>
            <w:r w:rsidRPr="00ED27E7">
              <w:rPr>
                <w:rFonts w:ascii="Arial" w:eastAsia="Arial" w:hAnsi="Arial" w:cs="Arial"/>
                <w:sz w:val="20"/>
                <w:szCs w:val="20"/>
                <w:lang w:val="fr-CH"/>
              </w:rPr>
              <w:t>Milcamps</w:t>
            </w:r>
            <w:proofErr w:type="spellEnd"/>
            <w:r w:rsidRPr="00ED27E7">
              <w:rPr>
                <w:rFonts w:ascii="Arial" w:eastAsia="Arial" w:hAnsi="Arial" w:cs="Arial"/>
                <w:sz w:val="20"/>
                <w:szCs w:val="20"/>
                <w:lang w:val="fr-CH"/>
              </w:rPr>
              <w:t xml:space="preserve"> 105</w:t>
            </w:r>
            <w:r w:rsidR="008F2ADE" w:rsidRPr="00ED27E7">
              <w:rPr>
                <w:rFonts w:ascii="Arial" w:eastAsia="Arial" w:hAnsi="Arial" w:cs="Arial"/>
                <w:sz w:val="20"/>
                <w:szCs w:val="20"/>
                <w:lang w:val="fr-CH"/>
              </w:rPr>
              <w:t xml:space="preserve">, 1030 </w:t>
            </w:r>
            <w:r w:rsidR="000D43E5">
              <w:rPr>
                <w:rFonts w:ascii="Arial" w:eastAsia="Arial" w:hAnsi="Arial" w:cs="Arial"/>
                <w:sz w:val="20"/>
                <w:szCs w:val="20"/>
                <w:lang w:val="fr-CH"/>
              </w:rPr>
              <w:t>Schaerbeek</w:t>
            </w:r>
          </w:p>
          <w:p w14:paraId="39DD71AD" w14:textId="7F5EDB2D" w:rsidR="000D43E5" w:rsidRPr="00A0115D" w:rsidRDefault="000D43E5" w:rsidP="000D43E5">
            <w:pPr>
              <w:rPr>
                <w:rFonts w:ascii="Arial" w:eastAsia="Arial" w:hAnsi="Arial" w:cs="Arial"/>
                <w:sz w:val="20"/>
                <w:szCs w:val="20"/>
              </w:rPr>
            </w:pPr>
            <w:r w:rsidRPr="00A0115D">
              <w:rPr>
                <w:rFonts w:ascii="Arial" w:eastAsia="Arial" w:hAnsi="Arial" w:cs="Arial"/>
                <w:sz w:val="20"/>
                <w:szCs w:val="20"/>
              </w:rPr>
              <w:t>CBE 0535.539.869 (RLE Brussels)</w:t>
            </w:r>
          </w:p>
          <w:p w14:paraId="7385119F" w14:textId="77777777" w:rsidR="000D43E5" w:rsidRPr="00A0115D" w:rsidRDefault="000D43E5" w:rsidP="000D43E5">
            <w:pPr>
              <w:rPr>
                <w:rFonts w:ascii="Arial" w:eastAsia="Arial" w:hAnsi="Arial" w:cs="Arial"/>
                <w:sz w:val="20"/>
                <w:szCs w:val="20"/>
              </w:rPr>
            </w:pPr>
          </w:p>
          <w:p w14:paraId="059E11B1" w14:textId="5FDF214B" w:rsidR="007D5821" w:rsidRPr="00417255" w:rsidRDefault="000D43E5" w:rsidP="000D43E5">
            <w:pPr>
              <w:rPr>
                <w:rFonts w:ascii="Arial" w:hAnsi="Arial" w:cs="Arial"/>
                <w:sz w:val="20"/>
                <w:szCs w:val="20"/>
                <w:lang w:val="en-US"/>
              </w:rPr>
            </w:pPr>
            <w:r>
              <w:rPr>
                <w:rFonts w:ascii="Arial" w:eastAsia="Arial" w:hAnsi="Arial" w:cs="Arial"/>
                <w:sz w:val="20"/>
                <w:szCs w:val="20"/>
              </w:rPr>
              <w:t>(</w:t>
            </w:r>
            <w:r w:rsidR="00417255">
              <w:rPr>
                <w:rFonts w:ascii="Arial" w:eastAsia="Arial" w:hAnsi="Arial" w:cs="Arial"/>
                <w:sz w:val="20"/>
                <w:szCs w:val="20"/>
              </w:rPr>
              <w:t xml:space="preserve">Hereinafter referred to as </w:t>
            </w:r>
            <w:r>
              <w:rPr>
                <w:rFonts w:ascii="Arial" w:eastAsia="Arial" w:hAnsi="Arial" w:cs="Arial"/>
                <w:sz w:val="20"/>
                <w:szCs w:val="20"/>
              </w:rPr>
              <w:t xml:space="preserve">the </w:t>
            </w:r>
            <w:r w:rsidR="00417255">
              <w:rPr>
                <w:rFonts w:ascii="Arial" w:eastAsia="Arial" w:hAnsi="Arial" w:cs="Arial"/>
                <w:sz w:val="20"/>
                <w:szCs w:val="20"/>
              </w:rPr>
              <w:t>"Association"</w:t>
            </w:r>
            <w:r>
              <w:rPr>
                <w:rFonts w:ascii="Arial" w:eastAsia="Arial" w:hAnsi="Arial" w:cs="Arial"/>
                <w:sz w:val="20"/>
                <w:szCs w:val="20"/>
              </w:rPr>
              <w:t>)</w:t>
            </w:r>
          </w:p>
        </w:tc>
        <w:tc>
          <w:tcPr>
            <w:tcW w:w="5529" w:type="dxa"/>
          </w:tcPr>
          <w:p w14:paraId="76E80819" w14:textId="77777777" w:rsidR="00417255" w:rsidRPr="00417255" w:rsidRDefault="00417255" w:rsidP="000D43E5">
            <w:pPr>
              <w:pStyle w:val="Allianceregulartext"/>
              <w:spacing w:line="240" w:lineRule="auto"/>
              <w:jc w:val="left"/>
              <w:rPr>
                <w:sz w:val="20"/>
                <w:szCs w:val="20"/>
                <w:lang w:val="es-CR"/>
              </w:rPr>
            </w:pPr>
            <w:r w:rsidRPr="00417255">
              <w:rPr>
                <w:sz w:val="20"/>
                <w:szCs w:val="20"/>
                <w:lang w:val="es-CR"/>
              </w:rPr>
              <w:t>Alianza Cooperativa Internacional (ACI)</w:t>
            </w:r>
          </w:p>
          <w:p w14:paraId="3E8B948D" w14:textId="77777777" w:rsidR="00417255" w:rsidRPr="00417255" w:rsidRDefault="00417255" w:rsidP="000D43E5">
            <w:pPr>
              <w:pStyle w:val="Allianceregulartext"/>
              <w:spacing w:line="240" w:lineRule="auto"/>
              <w:jc w:val="left"/>
              <w:rPr>
                <w:sz w:val="20"/>
                <w:szCs w:val="20"/>
                <w:lang w:val="es-CR"/>
              </w:rPr>
            </w:pPr>
            <w:r w:rsidRPr="00417255">
              <w:rPr>
                <w:sz w:val="20"/>
                <w:szCs w:val="20"/>
                <w:lang w:val="es-CR"/>
              </w:rPr>
              <w:t xml:space="preserve">Asociación internacional sin ánimo de lucro </w:t>
            </w:r>
          </w:p>
          <w:p w14:paraId="0BCECD9A" w14:textId="10D426BE" w:rsidR="00417255" w:rsidRPr="00417255" w:rsidRDefault="008F2ADE" w:rsidP="000D43E5">
            <w:pPr>
              <w:pStyle w:val="Allianceregulartext"/>
              <w:spacing w:line="240" w:lineRule="auto"/>
              <w:jc w:val="left"/>
              <w:rPr>
                <w:sz w:val="20"/>
                <w:szCs w:val="20"/>
                <w:lang w:val="es-CR"/>
              </w:rPr>
            </w:pPr>
            <w:r>
              <w:rPr>
                <w:sz w:val="20"/>
                <w:szCs w:val="20"/>
                <w:lang w:val="es-CR"/>
              </w:rPr>
              <w:t>A</w:t>
            </w:r>
            <w:r w:rsidR="00417255" w:rsidRPr="00417255">
              <w:rPr>
                <w:sz w:val="20"/>
                <w:szCs w:val="20"/>
                <w:lang w:val="es-CR"/>
              </w:rPr>
              <w:t xml:space="preserve">venue </w:t>
            </w:r>
            <w:proofErr w:type="spellStart"/>
            <w:r w:rsidR="00417255" w:rsidRPr="00417255">
              <w:rPr>
                <w:sz w:val="20"/>
                <w:szCs w:val="20"/>
                <w:lang w:val="es-CR"/>
              </w:rPr>
              <w:t>Milcamps</w:t>
            </w:r>
            <w:proofErr w:type="spellEnd"/>
            <w:r w:rsidR="00417255" w:rsidRPr="00417255">
              <w:rPr>
                <w:sz w:val="20"/>
                <w:szCs w:val="20"/>
                <w:lang w:val="es-CR"/>
              </w:rPr>
              <w:t xml:space="preserve"> 105</w:t>
            </w:r>
            <w:r>
              <w:rPr>
                <w:sz w:val="20"/>
                <w:szCs w:val="20"/>
                <w:lang w:val="es-CR"/>
              </w:rPr>
              <w:t xml:space="preserve">, </w:t>
            </w:r>
            <w:r w:rsidRPr="00417255">
              <w:rPr>
                <w:sz w:val="20"/>
                <w:szCs w:val="20"/>
                <w:lang w:val="es-CR"/>
              </w:rPr>
              <w:t xml:space="preserve">1030 </w:t>
            </w:r>
            <w:r>
              <w:rPr>
                <w:sz w:val="20"/>
                <w:szCs w:val="20"/>
                <w:lang w:val="es-CR"/>
              </w:rPr>
              <w:t>Bruselas</w:t>
            </w:r>
            <w:r w:rsidRPr="00417255">
              <w:rPr>
                <w:sz w:val="20"/>
                <w:szCs w:val="20"/>
                <w:lang w:val="es-CR"/>
              </w:rPr>
              <w:t>,</w:t>
            </w:r>
            <w:r w:rsidR="006E1D27">
              <w:rPr>
                <w:sz w:val="20"/>
                <w:szCs w:val="20"/>
                <w:lang w:val="es-CR"/>
              </w:rPr>
              <w:t xml:space="preserve"> Bélgica</w:t>
            </w:r>
          </w:p>
          <w:p w14:paraId="17B24166" w14:textId="1858DCFC" w:rsidR="00417255" w:rsidRPr="00417255" w:rsidRDefault="00417255" w:rsidP="000D43E5">
            <w:pPr>
              <w:pStyle w:val="Allianceregulartext"/>
              <w:spacing w:line="240" w:lineRule="auto"/>
              <w:jc w:val="left"/>
              <w:rPr>
                <w:sz w:val="20"/>
                <w:szCs w:val="20"/>
                <w:lang w:val="es-CR"/>
              </w:rPr>
            </w:pPr>
            <w:r w:rsidRPr="00417255">
              <w:rPr>
                <w:sz w:val="20"/>
                <w:szCs w:val="20"/>
                <w:lang w:val="es-CR"/>
              </w:rPr>
              <w:t>Registro de personas jurídicas de Bruselas</w:t>
            </w:r>
            <w:r w:rsidR="006E1D27">
              <w:rPr>
                <w:sz w:val="20"/>
                <w:szCs w:val="20"/>
                <w:lang w:val="es-CR"/>
              </w:rPr>
              <w:t xml:space="preserve"> </w:t>
            </w:r>
            <w:r w:rsidR="006E1D27" w:rsidRPr="00417255">
              <w:rPr>
                <w:sz w:val="20"/>
                <w:szCs w:val="20"/>
                <w:lang w:val="es-CR"/>
              </w:rPr>
              <w:t>0535.539.869</w:t>
            </w:r>
          </w:p>
          <w:p w14:paraId="2C839F3A" w14:textId="77777777" w:rsidR="00417255" w:rsidRPr="00417255" w:rsidRDefault="00417255" w:rsidP="000D43E5">
            <w:pPr>
              <w:pStyle w:val="Allianceregulartext"/>
              <w:spacing w:line="240" w:lineRule="auto"/>
              <w:jc w:val="left"/>
              <w:rPr>
                <w:sz w:val="20"/>
                <w:szCs w:val="20"/>
                <w:lang w:val="es-CR"/>
              </w:rPr>
            </w:pPr>
          </w:p>
          <w:p w14:paraId="1C196AAD" w14:textId="2E7FFF6F" w:rsidR="007D5821" w:rsidRPr="00417255" w:rsidRDefault="00084DAF" w:rsidP="000D43E5">
            <w:pPr>
              <w:pStyle w:val="Allianceregulartext"/>
              <w:spacing w:line="240" w:lineRule="auto"/>
              <w:jc w:val="left"/>
              <w:rPr>
                <w:sz w:val="20"/>
                <w:szCs w:val="20"/>
                <w:lang w:val="es-CR"/>
              </w:rPr>
            </w:pPr>
            <w:r>
              <w:rPr>
                <w:sz w:val="20"/>
                <w:szCs w:val="20"/>
                <w:lang w:val="es-CR"/>
              </w:rPr>
              <w:t>(</w:t>
            </w:r>
            <w:r w:rsidR="00417255" w:rsidRPr="00417255">
              <w:rPr>
                <w:sz w:val="20"/>
                <w:szCs w:val="20"/>
                <w:lang w:val="es-CR"/>
              </w:rPr>
              <w:t>En lo sucesivo, la «Asociación»</w:t>
            </w:r>
            <w:r>
              <w:rPr>
                <w:sz w:val="20"/>
                <w:szCs w:val="20"/>
                <w:lang w:val="es-CR"/>
              </w:rPr>
              <w:t>)</w:t>
            </w:r>
          </w:p>
        </w:tc>
      </w:tr>
    </w:tbl>
    <w:p w14:paraId="139223CD" w14:textId="5044AE76" w:rsidR="009C48C5" w:rsidRPr="00EE0466" w:rsidRDefault="007D5821" w:rsidP="00EE0466">
      <w:pPr>
        <w:pStyle w:val="Title"/>
        <w:ind w:right="-993"/>
        <w:rPr>
          <w:lang w:val="es-CR"/>
        </w:rPr>
      </w:pPr>
      <w:r w:rsidRPr="00417255">
        <w:rPr>
          <w:lang w:val="es-CR"/>
        </w:rPr>
        <w:t>P</w:t>
      </w:r>
      <w:r w:rsidR="008F2ADE">
        <w:rPr>
          <w:lang w:val="es-CR"/>
        </w:rPr>
        <w:t>ROCURATIO</w:t>
      </w:r>
      <w:r w:rsidRPr="00417255">
        <w:rPr>
          <w:lang w:val="es-CR"/>
        </w:rPr>
        <w:t xml:space="preserve">N / </w:t>
      </w:r>
      <w:r w:rsidR="000D43E5">
        <w:rPr>
          <w:lang w:val="es-CR"/>
        </w:rPr>
        <w:t>PROXY</w:t>
      </w:r>
      <w:r w:rsidR="00417255" w:rsidRPr="00417255">
        <w:rPr>
          <w:lang w:val="es-CR"/>
        </w:rPr>
        <w:t xml:space="preserve"> / </w:t>
      </w:r>
      <w:r w:rsidR="00084DAF">
        <w:rPr>
          <w:lang w:val="es-CR"/>
        </w:rPr>
        <w:t>DELEGACIÓN DE VOTO</w:t>
      </w:r>
    </w:p>
    <w:tbl>
      <w:tblPr>
        <w:tblW w:w="541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80" w:firstRow="0" w:lastRow="0" w:firstColumn="1" w:lastColumn="1" w:noHBand="1" w:noVBand="1"/>
      </w:tblPr>
      <w:tblGrid>
        <w:gridCol w:w="450"/>
        <w:gridCol w:w="7654"/>
        <w:gridCol w:w="7089"/>
      </w:tblGrid>
      <w:tr w:rsidR="00B247FE" w:rsidRPr="007A5F80" w14:paraId="2C8D9735" w14:textId="77777777" w:rsidTr="00A0115D">
        <w:trPr>
          <w:trHeight w:val="397"/>
        </w:trPr>
        <w:tc>
          <w:tcPr>
            <w:tcW w:w="148" w:type="pct"/>
            <w:vMerge w:val="restart"/>
            <w:shd w:val="clear" w:color="auto" w:fill="595959" w:themeFill="text2"/>
          </w:tcPr>
          <w:p w14:paraId="043C289F" w14:textId="77777777" w:rsidR="00CB7824" w:rsidRPr="00A0115D" w:rsidRDefault="00CB7824" w:rsidP="00112425">
            <w:pPr>
              <w:pStyle w:val="AllianceTableheader-white"/>
              <w:rPr>
                <w:b/>
                <w:bCs/>
                <w:color w:val="FFFFFF" w:themeColor="background1"/>
                <w:lang w:val="es-CR"/>
              </w:rPr>
            </w:pPr>
            <w:bookmarkStart w:id="0" w:name="_Hlk134723400"/>
          </w:p>
          <w:p w14:paraId="79A0F7E3" w14:textId="77777777" w:rsidR="00CB7824" w:rsidRPr="00A0115D" w:rsidRDefault="00CB7824" w:rsidP="00112425">
            <w:pPr>
              <w:pStyle w:val="AllianceTableheader-white"/>
              <w:rPr>
                <w:b/>
                <w:bCs/>
                <w:color w:val="FFFFFF" w:themeColor="background1"/>
                <w:lang w:val="es-CR"/>
              </w:rPr>
            </w:pPr>
          </w:p>
          <w:p w14:paraId="5687FC42" w14:textId="12EF190E"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P</w:t>
            </w:r>
          </w:p>
          <w:p w14:paraId="72D998A1"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R</w:t>
            </w:r>
          </w:p>
          <w:p w14:paraId="57E98635"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O</w:t>
            </w:r>
          </w:p>
          <w:p w14:paraId="765BA328"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X</w:t>
            </w:r>
          </w:p>
          <w:p w14:paraId="47916262"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Y</w:t>
            </w:r>
          </w:p>
          <w:p w14:paraId="776F95B9"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w:t>
            </w:r>
          </w:p>
          <w:p w14:paraId="3FA39724"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G</w:t>
            </w:r>
          </w:p>
          <w:p w14:paraId="1AC3426D"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I</w:t>
            </w:r>
          </w:p>
          <w:p w14:paraId="18E92D79"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V</w:t>
            </w:r>
          </w:p>
          <w:p w14:paraId="60D6FE56"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E</w:t>
            </w:r>
          </w:p>
          <w:p w14:paraId="70F5BF3B" w14:textId="350FCEE6"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R</w:t>
            </w:r>
          </w:p>
          <w:p w14:paraId="4C53DAA9" w14:textId="77777777" w:rsidR="00CB7824" w:rsidRPr="00A0115D" w:rsidRDefault="00CB7824" w:rsidP="00112425">
            <w:pPr>
              <w:pStyle w:val="AllianceTableheader-white"/>
              <w:rPr>
                <w:b/>
                <w:bCs/>
                <w:color w:val="FFFFFF" w:themeColor="background1"/>
                <w:lang w:val="es-CR"/>
              </w:rPr>
            </w:pPr>
          </w:p>
          <w:p w14:paraId="15A20697"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D</w:t>
            </w:r>
          </w:p>
          <w:p w14:paraId="52B41B9D"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A</w:t>
            </w:r>
          </w:p>
          <w:p w14:paraId="4F08C3B5" w14:textId="77777777" w:rsidR="00CB7824" w:rsidRPr="00A0115D" w:rsidRDefault="00CB7824" w:rsidP="00112425">
            <w:pPr>
              <w:pStyle w:val="AllianceTableheader-white"/>
              <w:rPr>
                <w:b/>
                <w:bCs/>
                <w:color w:val="FFFFFF" w:themeColor="background1"/>
                <w:lang w:val="es-CR"/>
              </w:rPr>
            </w:pPr>
            <w:r w:rsidRPr="00A0115D">
              <w:rPr>
                <w:b/>
                <w:bCs/>
                <w:color w:val="FFFFFF" w:themeColor="background1"/>
                <w:lang w:val="es-CR"/>
              </w:rPr>
              <w:t>T</w:t>
            </w:r>
          </w:p>
          <w:p w14:paraId="7B5A432C" w14:textId="1E48DC95" w:rsidR="00CB7824" w:rsidRPr="00A0115D" w:rsidRDefault="00CB7824" w:rsidP="00112425">
            <w:pPr>
              <w:pStyle w:val="AllianceTableheader-white"/>
              <w:rPr>
                <w:b/>
                <w:bCs/>
                <w:color w:val="FFFFFF" w:themeColor="background1"/>
                <w:highlight w:val="green"/>
                <w:lang w:val="es-CR"/>
              </w:rPr>
            </w:pPr>
            <w:r w:rsidRPr="00A0115D">
              <w:rPr>
                <w:b/>
                <w:bCs/>
                <w:color w:val="FFFFFF" w:themeColor="background1"/>
                <w:lang w:val="es-CR"/>
              </w:rPr>
              <w:t>A</w:t>
            </w:r>
          </w:p>
        </w:tc>
        <w:tc>
          <w:tcPr>
            <w:tcW w:w="2519" w:type="pct"/>
            <w:shd w:val="clear" w:color="auto" w:fill="D9D9D9" w:themeFill="background1" w:themeFillShade="D9"/>
            <w:tcMar>
              <w:top w:w="40" w:type="dxa"/>
              <w:bottom w:w="40" w:type="dxa"/>
            </w:tcMar>
            <w:vAlign w:val="center"/>
          </w:tcPr>
          <w:p w14:paraId="3757A546" w14:textId="10B7EF0B" w:rsidR="00CB7824" w:rsidRPr="00DD7C10" w:rsidRDefault="00CB7824" w:rsidP="00112425">
            <w:pPr>
              <w:pStyle w:val="AllianceTableheader-white"/>
              <w:rPr>
                <w:lang w:val="es-ES"/>
              </w:rPr>
            </w:pPr>
            <w:proofErr w:type="spellStart"/>
            <w:r w:rsidRPr="00DD7C10">
              <w:rPr>
                <w:lang w:val="es-CR"/>
              </w:rPr>
              <w:t>Numéro</w:t>
            </w:r>
            <w:proofErr w:type="spellEnd"/>
            <w:r w:rsidRPr="00DD7C10">
              <w:rPr>
                <w:lang w:val="es-CR"/>
              </w:rPr>
              <w:t xml:space="preserve"> de membre de </w:t>
            </w:r>
            <w:proofErr w:type="spellStart"/>
            <w:r w:rsidRPr="00DD7C10">
              <w:rPr>
                <w:lang w:val="es-CR"/>
              </w:rPr>
              <w:t>l'ACI</w:t>
            </w:r>
            <w:proofErr w:type="spellEnd"/>
            <w:r w:rsidRPr="00DD7C10">
              <w:rPr>
                <w:lang w:val="es-CR"/>
              </w:rPr>
              <w:t xml:space="preserve"> / ICA </w:t>
            </w:r>
            <w:proofErr w:type="spellStart"/>
            <w:r w:rsidRPr="00DD7C10">
              <w:rPr>
                <w:lang w:val="es-CR"/>
              </w:rPr>
              <w:t>member</w:t>
            </w:r>
            <w:proofErr w:type="spellEnd"/>
            <w:r w:rsidRPr="00DD7C10">
              <w:rPr>
                <w:lang w:val="es-CR"/>
              </w:rPr>
              <w:t xml:space="preserve"> </w:t>
            </w:r>
            <w:proofErr w:type="spellStart"/>
            <w:r w:rsidRPr="00DD7C10">
              <w:rPr>
                <w:lang w:val="es-CR"/>
              </w:rPr>
              <w:t>number</w:t>
            </w:r>
            <w:proofErr w:type="spellEnd"/>
            <w:r w:rsidRPr="00DD7C10">
              <w:rPr>
                <w:lang w:val="es-CR"/>
              </w:rPr>
              <w:t xml:space="preserve"> / Número de miembro de la ACI</w:t>
            </w:r>
          </w:p>
        </w:tc>
        <w:tc>
          <w:tcPr>
            <w:tcW w:w="2333" w:type="pct"/>
            <w:tcBorders>
              <w:top w:val="single" w:sz="4" w:space="0" w:color="8E0B56" w:themeColor="text1"/>
            </w:tcBorders>
            <w:shd w:val="clear" w:color="auto" w:fill="auto"/>
            <w:tcMar>
              <w:top w:w="40" w:type="dxa"/>
              <w:bottom w:w="40" w:type="dxa"/>
            </w:tcMar>
            <w:vAlign w:val="center"/>
          </w:tcPr>
          <w:p w14:paraId="386C4486" w14:textId="77777777" w:rsidR="00CB7824" w:rsidRPr="00E86C99" w:rsidRDefault="00CB7824" w:rsidP="00E86C99">
            <w:pPr>
              <w:pStyle w:val="Allianceregulartext"/>
              <w:spacing w:after="0" w:line="240" w:lineRule="auto"/>
              <w:jc w:val="left"/>
              <w:rPr>
                <w:sz w:val="20"/>
                <w:szCs w:val="20"/>
                <w:lang w:val="es-ES"/>
              </w:rPr>
            </w:pPr>
          </w:p>
        </w:tc>
      </w:tr>
      <w:tr w:rsidR="00B247FE" w:rsidRPr="007A5F80" w14:paraId="07B869D7" w14:textId="77777777" w:rsidTr="00A0115D">
        <w:trPr>
          <w:trHeight w:val="397"/>
        </w:trPr>
        <w:tc>
          <w:tcPr>
            <w:tcW w:w="148" w:type="pct"/>
            <w:vMerge/>
            <w:shd w:val="clear" w:color="auto" w:fill="595959" w:themeFill="text2"/>
          </w:tcPr>
          <w:p w14:paraId="531521D3" w14:textId="77777777" w:rsidR="00CB7824" w:rsidRPr="00A0115D" w:rsidRDefault="00CB7824" w:rsidP="00112425">
            <w:pPr>
              <w:pStyle w:val="AllianceTableheader-white"/>
              <w:rPr>
                <w:b/>
                <w:bCs/>
                <w:color w:val="FFFFFF" w:themeColor="background1"/>
                <w:highlight w:val="green"/>
                <w:lang w:val="es-ES"/>
              </w:rPr>
            </w:pPr>
          </w:p>
        </w:tc>
        <w:tc>
          <w:tcPr>
            <w:tcW w:w="2519" w:type="pct"/>
            <w:shd w:val="clear" w:color="auto" w:fill="D9D9D9" w:themeFill="background1" w:themeFillShade="D9"/>
            <w:tcMar>
              <w:top w:w="40" w:type="dxa"/>
              <w:bottom w:w="40" w:type="dxa"/>
            </w:tcMar>
            <w:vAlign w:val="center"/>
          </w:tcPr>
          <w:p w14:paraId="38A8B5CD" w14:textId="57C4F0D0" w:rsidR="00CB7824" w:rsidRPr="00DD7C10" w:rsidRDefault="00CB7824" w:rsidP="00112425">
            <w:pPr>
              <w:pStyle w:val="AllianceTableheader-white"/>
              <w:rPr>
                <w:lang w:val="fr-CH"/>
              </w:rPr>
            </w:pPr>
            <w:r w:rsidRPr="00DD7C10">
              <w:rPr>
                <w:lang w:val="fr-CH"/>
              </w:rPr>
              <w:t xml:space="preserve">Nom d’organisation / Organisation </w:t>
            </w:r>
            <w:proofErr w:type="spellStart"/>
            <w:r w:rsidRPr="00DD7C10">
              <w:rPr>
                <w:lang w:val="fr-CH"/>
              </w:rPr>
              <w:t>name</w:t>
            </w:r>
            <w:proofErr w:type="spellEnd"/>
            <w:r w:rsidRPr="00DD7C10">
              <w:rPr>
                <w:rStyle w:val="EndnoteReference"/>
                <w:lang w:val="fr-CH"/>
              </w:rPr>
              <w:endnoteReference w:id="1"/>
            </w:r>
            <w:r w:rsidRPr="00DD7C10">
              <w:rPr>
                <w:lang w:val="fr-CH"/>
              </w:rPr>
              <w:t xml:space="preserve"> / Nombre de la </w:t>
            </w:r>
            <w:proofErr w:type="spellStart"/>
            <w:r w:rsidRPr="00DD7C10">
              <w:rPr>
                <w:lang w:val="fr-CH"/>
              </w:rPr>
              <w:t>organización</w:t>
            </w:r>
            <w:proofErr w:type="spellEnd"/>
            <w:r w:rsidR="007C5BC9">
              <w:rPr>
                <w:rStyle w:val="EndnoteReference"/>
                <w:lang w:val="fr-CH"/>
              </w:rPr>
              <w:endnoteReference w:id="2"/>
            </w:r>
          </w:p>
        </w:tc>
        <w:tc>
          <w:tcPr>
            <w:tcW w:w="2333" w:type="pct"/>
            <w:shd w:val="clear" w:color="auto" w:fill="auto"/>
            <w:tcMar>
              <w:top w:w="40" w:type="dxa"/>
              <w:bottom w:w="40" w:type="dxa"/>
            </w:tcMar>
            <w:vAlign w:val="center"/>
          </w:tcPr>
          <w:p w14:paraId="3B535A35" w14:textId="77777777" w:rsidR="00CB7824" w:rsidRPr="008E26A9" w:rsidRDefault="00CB7824" w:rsidP="00E86C99">
            <w:pPr>
              <w:pStyle w:val="Allianceregulartext"/>
              <w:spacing w:after="0" w:line="240" w:lineRule="auto"/>
              <w:jc w:val="left"/>
              <w:rPr>
                <w:sz w:val="20"/>
                <w:szCs w:val="20"/>
                <w:lang w:val="fr-CH"/>
              </w:rPr>
            </w:pPr>
          </w:p>
        </w:tc>
      </w:tr>
      <w:tr w:rsidR="00B247FE" w:rsidRPr="00E86C99" w14:paraId="5FEB4F21" w14:textId="77777777" w:rsidTr="00A0115D">
        <w:trPr>
          <w:trHeight w:val="397"/>
        </w:trPr>
        <w:tc>
          <w:tcPr>
            <w:tcW w:w="148" w:type="pct"/>
            <w:vMerge/>
            <w:shd w:val="clear" w:color="auto" w:fill="595959" w:themeFill="text2"/>
          </w:tcPr>
          <w:p w14:paraId="071C9F2F" w14:textId="77777777" w:rsidR="00CB7824" w:rsidRPr="00A0115D" w:rsidRDefault="00CB7824" w:rsidP="00112425">
            <w:pPr>
              <w:pStyle w:val="AllianceTableheader-white"/>
              <w:rPr>
                <w:b/>
                <w:bCs/>
                <w:color w:val="FFFFFF" w:themeColor="background1"/>
                <w:lang w:val="fr-BE"/>
              </w:rPr>
            </w:pPr>
          </w:p>
        </w:tc>
        <w:tc>
          <w:tcPr>
            <w:tcW w:w="2519" w:type="pct"/>
            <w:shd w:val="clear" w:color="auto" w:fill="D9D9D9" w:themeFill="background1" w:themeFillShade="D9"/>
            <w:tcMar>
              <w:top w:w="40" w:type="dxa"/>
              <w:bottom w:w="40" w:type="dxa"/>
            </w:tcMar>
            <w:vAlign w:val="center"/>
          </w:tcPr>
          <w:p w14:paraId="687419CE" w14:textId="1983A60B" w:rsidR="00CB7824" w:rsidRPr="00E86C99" w:rsidRDefault="00CB7824" w:rsidP="00112425">
            <w:pPr>
              <w:pStyle w:val="AllianceTableheader-white"/>
            </w:pPr>
            <w:proofErr w:type="spellStart"/>
            <w:r w:rsidRPr="00E86C99">
              <w:t>Dénomination</w:t>
            </w:r>
            <w:proofErr w:type="spellEnd"/>
            <w:r w:rsidRPr="00E86C99">
              <w:t xml:space="preserve"> / </w:t>
            </w:r>
            <w:r>
              <w:t xml:space="preserve">Legal </w:t>
            </w:r>
            <w:r w:rsidRPr="00E86C99">
              <w:t>Organisation Name</w:t>
            </w:r>
            <w:r w:rsidRPr="00E86C99">
              <w:rPr>
                <w:rStyle w:val="EndnoteReference"/>
              </w:rPr>
              <w:endnoteReference w:id="3"/>
            </w:r>
            <w:r w:rsidRPr="00E86C99">
              <w:t xml:space="preserve"> / </w:t>
            </w:r>
            <w:proofErr w:type="spellStart"/>
            <w:r w:rsidRPr="00E86C99">
              <w:t>Denominación</w:t>
            </w:r>
            <w:proofErr w:type="spellEnd"/>
            <w:r>
              <w:t xml:space="preserve"> </w:t>
            </w:r>
            <w:r w:rsidR="00084DAF">
              <w:t>legal</w:t>
            </w:r>
            <w:r w:rsidR="003549C6">
              <w:rPr>
                <w:rStyle w:val="EndnoteReference"/>
              </w:rPr>
              <w:endnoteReference w:id="4"/>
            </w:r>
          </w:p>
        </w:tc>
        <w:tc>
          <w:tcPr>
            <w:tcW w:w="2333" w:type="pct"/>
            <w:shd w:val="clear" w:color="auto" w:fill="auto"/>
            <w:tcMar>
              <w:top w:w="40" w:type="dxa"/>
              <w:bottom w:w="40" w:type="dxa"/>
            </w:tcMar>
            <w:vAlign w:val="center"/>
          </w:tcPr>
          <w:p w14:paraId="4DF8E162" w14:textId="32403534" w:rsidR="00CB7824" w:rsidRPr="00E86C99" w:rsidRDefault="00CB7824" w:rsidP="00DF4EC7">
            <w:pPr>
              <w:pStyle w:val="Allianceregulartext"/>
              <w:spacing w:after="0" w:line="240" w:lineRule="auto"/>
              <w:ind w:left="-955"/>
              <w:jc w:val="left"/>
              <w:rPr>
                <w:sz w:val="20"/>
                <w:szCs w:val="20"/>
                <w:lang w:val="en-GB"/>
              </w:rPr>
            </w:pPr>
          </w:p>
        </w:tc>
      </w:tr>
      <w:tr w:rsidR="00B247FE" w:rsidRPr="007A5F80" w14:paraId="5E853B54" w14:textId="77777777" w:rsidTr="00A0115D">
        <w:trPr>
          <w:trHeight w:val="397"/>
        </w:trPr>
        <w:tc>
          <w:tcPr>
            <w:tcW w:w="148" w:type="pct"/>
            <w:vMerge/>
            <w:shd w:val="clear" w:color="auto" w:fill="595959" w:themeFill="text2"/>
          </w:tcPr>
          <w:p w14:paraId="36D3D61A" w14:textId="77777777" w:rsidR="00CB7824" w:rsidRPr="00A0115D" w:rsidRDefault="00CB7824" w:rsidP="00112425">
            <w:pPr>
              <w:pStyle w:val="AllianceTableheader-white"/>
              <w:rPr>
                <w:b/>
                <w:bCs/>
                <w:color w:val="FFFFFF" w:themeColor="background1"/>
                <w:lang w:val="es-CR"/>
              </w:rPr>
            </w:pPr>
          </w:p>
        </w:tc>
        <w:tc>
          <w:tcPr>
            <w:tcW w:w="2519" w:type="pct"/>
            <w:shd w:val="clear" w:color="auto" w:fill="D9D9D9" w:themeFill="background1" w:themeFillShade="D9"/>
            <w:tcMar>
              <w:top w:w="40" w:type="dxa"/>
              <w:bottom w:w="40" w:type="dxa"/>
            </w:tcMar>
            <w:vAlign w:val="center"/>
          </w:tcPr>
          <w:p w14:paraId="61479FB8" w14:textId="70E0D02A" w:rsidR="00CB7824" w:rsidRPr="00E86C99" w:rsidRDefault="00CB7824" w:rsidP="00112425">
            <w:pPr>
              <w:pStyle w:val="AllianceTableheader-white"/>
              <w:rPr>
                <w:lang w:val="es-CR"/>
              </w:rPr>
            </w:pPr>
            <w:r w:rsidRPr="00E86C99">
              <w:rPr>
                <w:lang w:val="es-CR"/>
              </w:rPr>
              <w:t xml:space="preserve">Forme </w:t>
            </w:r>
            <w:proofErr w:type="spellStart"/>
            <w:r w:rsidRPr="00E86C99">
              <w:rPr>
                <w:lang w:val="es-CR"/>
              </w:rPr>
              <w:t>juridique</w:t>
            </w:r>
            <w:proofErr w:type="spellEnd"/>
            <w:r w:rsidRPr="00E86C99">
              <w:rPr>
                <w:lang w:val="es-CR"/>
              </w:rPr>
              <w:t xml:space="preserve"> / Legal Form</w:t>
            </w:r>
            <w:r w:rsidRPr="00E86C99">
              <w:rPr>
                <w:rStyle w:val="EndnoteReference"/>
                <w:bCs/>
                <w:lang w:val="es-CR"/>
              </w:rPr>
              <w:endnoteReference w:id="5"/>
            </w:r>
            <w:r w:rsidRPr="00E86C99">
              <w:rPr>
                <w:lang w:val="es-CR"/>
              </w:rPr>
              <w:t xml:space="preserve"> / Forma jurídica</w:t>
            </w:r>
            <w:r w:rsidR="003549C6">
              <w:rPr>
                <w:rStyle w:val="EndnoteReference"/>
                <w:lang w:val="es-CR"/>
              </w:rPr>
              <w:endnoteReference w:id="6"/>
            </w:r>
          </w:p>
        </w:tc>
        <w:tc>
          <w:tcPr>
            <w:tcW w:w="2333" w:type="pct"/>
            <w:shd w:val="clear" w:color="auto" w:fill="auto"/>
            <w:tcMar>
              <w:top w:w="40" w:type="dxa"/>
              <w:bottom w:w="40" w:type="dxa"/>
            </w:tcMar>
            <w:vAlign w:val="center"/>
          </w:tcPr>
          <w:p w14:paraId="13C743EB" w14:textId="0DD3CDB4" w:rsidR="00CB7824" w:rsidRPr="00E86C99" w:rsidRDefault="00CB7824" w:rsidP="00E86C99">
            <w:pPr>
              <w:pStyle w:val="Allianceregulartext"/>
              <w:spacing w:after="0" w:line="240" w:lineRule="auto"/>
              <w:jc w:val="left"/>
              <w:rPr>
                <w:sz w:val="20"/>
                <w:szCs w:val="20"/>
                <w:lang w:val="es-CR"/>
              </w:rPr>
            </w:pPr>
          </w:p>
        </w:tc>
      </w:tr>
      <w:tr w:rsidR="0073243A" w:rsidRPr="00E86C99" w14:paraId="36548E08" w14:textId="77777777" w:rsidTr="00A0115D">
        <w:trPr>
          <w:trHeight w:val="397"/>
        </w:trPr>
        <w:tc>
          <w:tcPr>
            <w:tcW w:w="148" w:type="pct"/>
            <w:vMerge/>
            <w:shd w:val="clear" w:color="auto" w:fill="595959" w:themeFill="text2"/>
          </w:tcPr>
          <w:p w14:paraId="08B2A15E" w14:textId="77777777" w:rsidR="00CB7824" w:rsidRPr="00A0115D" w:rsidRDefault="00CB7824" w:rsidP="00985312">
            <w:pPr>
              <w:pStyle w:val="Allianceregulartext"/>
              <w:spacing w:after="0" w:line="240" w:lineRule="auto"/>
              <w:jc w:val="center"/>
              <w:rPr>
                <w:b/>
                <w:bCs/>
                <w:color w:val="FFFFFF" w:themeColor="background1"/>
                <w:sz w:val="20"/>
                <w:szCs w:val="20"/>
                <w:lang w:val="es-ES"/>
              </w:rPr>
            </w:pPr>
          </w:p>
        </w:tc>
        <w:tc>
          <w:tcPr>
            <w:tcW w:w="4852" w:type="pct"/>
            <w:gridSpan w:val="2"/>
            <w:shd w:val="clear" w:color="auto" w:fill="D9D9D9" w:themeFill="background1" w:themeFillShade="D9"/>
            <w:tcMar>
              <w:top w:w="40" w:type="dxa"/>
              <w:bottom w:w="40" w:type="dxa"/>
            </w:tcMar>
            <w:vAlign w:val="center"/>
          </w:tcPr>
          <w:p w14:paraId="2F003741" w14:textId="77C982FA" w:rsidR="00CB7824" w:rsidRPr="00E86C99" w:rsidRDefault="00CB7824" w:rsidP="00985312">
            <w:pPr>
              <w:pStyle w:val="Allianceregulartext"/>
              <w:spacing w:after="0" w:line="240" w:lineRule="auto"/>
              <w:jc w:val="center"/>
              <w:rPr>
                <w:sz w:val="20"/>
                <w:szCs w:val="20"/>
                <w:lang w:val="en-GB"/>
              </w:rPr>
            </w:pPr>
            <w:r w:rsidRPr="00E86C99">
              <w:rPr>
                <w:sz w:val="20"/>
                <w:szCs w:val="20"/>
                <w:lang w:val="en-GB"/>
              </w:rPr>
              <w:t xml:space="preserve">de droit / by law of / </w:t>
            </w:r>
            <w:proofErr w:type="spellStart"/>
            <w:r w:rsidRPr="00E86C99">
              <w:rPr>
                <w:sz w:val="20"/>
                <w:szCs w:val="20"/>
                <w:lang w:val="en-GB"/>
              </w:rPr>
              <w:t>por</w:t>
            </w:r>
            <w:proofErr w:type="spellEnd"/>
            <w:r w:rsidRPr="00E86C99">
              <w:rPr>
                <w:sz w:val="20"/>
                <w:szCs w:val="20"/>
                <w:lang w:val="en-GB"/>
              </w:rPr>
              <w:t xml:space="preserve"> </w:t>
            </w:r>
            <w:proofErr w:type="spellStart"/>
            <w:r w:rsidRPr="00E86C99">
              <w:rPr>
                <w:sz w:val="20"/>
                <w:szCs w:val="20"/>
                <w:lang w:val="en-GB"/>
              </w:rPr>
              <w:t>derecho</w:t>
            </w:r>
            <w:proofErr w:type="spellEnd"/>
          </w:p>
        </w:tc>
      </w:tr>
      <w:tr w:rsidR="00B247FE" w:rsidRPr="00E86C99" w14:paraId="190E9950" w14:textId="77777777" w:rsidTr="00A0115D">
        <w:trPr>
          <w:trHeight w:val="397"/>
        </w:trPr>
        <w:tc>
          <w:tcPr>
            <w:tcW w:w="148" w:type="pct"/>
            <w:vMerge/>
            <w:shd w:val="clear" w:color="auto" w:fill="595959" w:themeFill="text2"/>
          </w:tcPr>
          <w:p w14:paraId="40D6452E" w14:textId="77777777" w:rsidR="00CB7824" w:rsidRPr="00A0115D" w:rsidRDefault="00CB7824" w:rsidP="00112425">
            <w:pPr>
              <w:pStyle w:val="AllianceTableheader-white"/>
              <w:rPr>
                <w:b/>
                <w:bCs/>
                <w:color w:val="FFFFFF" w:themeColor="background1"/>
              </w:rPr>
            </w:pPr>
          </w:p>
        </w:tc>
        <w:tc>
          <w:tcPr>
            <w:tcW w:w="2519" w:type="pct"/>
            <w:shd w:val="clear" w:color="auto" w:fill="D9D9D9" w:themeFill="background1" w:themeFillShade="D9"/>
            <w:tcMar>
              <w:top w:w="40" w:type="dxa"/>
              <w:bottom w:w="40" w:type="dxa"/>
            </w:tcMar>
            <w:vAlign w:val="center"/>
          </w:tcPr>
          <w:p w14:paraId="4ABA25E1" w14:textId="69718B92" w:rsidR="00CB7824" w:rsidRPr="00E86C99" w:rsidRDefault="00CB7824" w:rsidP="00084DAF">
            <w:pPr>
              <w:pStyle w:val="AllianceTableheader-white"/>
              <w:rPr>
                <w:lang w:val="es-CR"/>
              </w:rPr>
            </w:pPr>
            <w:proofErr w:type="spellStart"/>
            <w:r w:rsidRPr="00E86C99">
              <w:rPr>
                <w:lang w:val="es-CR"/>
              </w:rPr>
              <w:t>Pays</w:t>
            </w:r>
            <w:proofErr w:type="spellEnd"/>
            <w:r w:rsidRPr="00E86C99">
              <w:rPr>
                <w:lang w:val="es-CR"/>
              </w:rPr>
              <w:t xml:space="preserve"> / Country / </w:t>
            </w:r>
            <w:r w:rsidR="00084DAF">
              <w:rPr>
                <w:lang w:val="es-CR"/>
              </w:rPr>
              <w:t>P</w:t>
            </w:r>
            <w:r w:rsidRPr="00E86C99">
              <w:rPr>
                <w:lang w:val="es-CR"/>
              </w:rPr>
              <w:t>aís</w:t>
            </w:r>
          </w:p>
        </w:tc>
        <w:tc>
          <w:tcPr>
            <w:tcW w:w="2333" w:type="pct"/>
            <w:shd w:val="clear" w:color="auto" w:fill="auto"/>
            <w:tcMar>
              <w:top w:w="40" w:type="dxa"/>
              <w:bottom w:w="40" w:type="dxa"/>
            </w:tcMar>
            <w:vAlign w:val="center"/>
          </w:tcPr>
          <w:p w14:paraId="624C02A7" w14:textId="77777777" w:rsidR="00CB7824" w:rsidRPr="00E86C99" w:rsidRDefault="00CB7824" w:rsidP="00E86C99">
            <w:pPr>
              <w:pStyle w:val="Allianceregulartext"/>
              <w:spacing w:after="0" w:line="240" w:lineRule="auto"/>
              <w:jc w:val="left"/>
              <w:rPr>
                <w:sz w:val="20"/>
                <w:szCs w:val="20"/>
                <w:lang w:val="es-CR"/>
              </w:rPr>
            </w:pPr>
          </w:p>
        </w:tc>
      </w:tr>
      <w:tr w:rsidR="0073243A" w:rsidRPr="00E86C99" w14:paraId="2AE1CB52" w14:textId="77777777" w:rsidTr="00A0115D">
        <w:trPr>
          <w:trHeight w:val="397"/>
        </w:trPr>
        <w:tc>
          <w:tcPr>
            <w:tcW w:w="148" w:type="pct"/>
            <w:vMerge/>
            <w:shd w:val="clear" w:color="auto" w:fill="595959" w:themeFill="text2"/>
          </w:tcPr>
          <w:p w14:paraId="70790AE1" w14:textId="77777777" w:rsidR="00CB7824" w:rsidRPr="00A0115D" w:rsidRDefault="00CB7824" w:rsidP="00985312">
            <w:pPr>
              <w:pStyle w:val="Allianceregulartext"/>
              <w:spacing w:after="0" w:line="240" w:lineRule="auto"/>
              <w:jc w:val="center"/>
              <w:rPr>
                <w:b/>
                <w:bCs/>
                <w:color w:val="FFFFFF" w:themeColor="background1"/>
                <w:sz w:val="20"/>
                <w:szCs w:val="20"/>
                <w:lang w:val="fr-CH"/>
              </w:rPr>
            </w:pPr>
          </w:p>
        </w:tc>
        <w:tc>
          <w:tcPr>
            <w:tcW w:w="4852" w:type="pct"/>
            <w:gridSpan w:val="2"/>
            <w:shd w:val="clear" w:color="auto" w:fill="D9D9D9" w:themeFill="background1" w:themeFillShade="D9"/>
            <w:tcMar>
              <w:top w:w="40" w:type="dxa"/>
              <w:bottom w:w="40" w:type="dxa"/>
            </w:tcMar>
            <w:vAlign w:val="center"/>
          </w:tcPr>
          <w:p w14:paraId="57491CC6" w14:textId="7728BA1E" w:rsidR="00CB7824" w:rsidRPr="00E86C99" w:rsidRDefault="00CB7824" w:rsidP="00985312">
            <w:pPr>
              <w:pStyle w:val="Allianceregulartext"/>
              <w:spacing w:after="0" w:line="240" w:lineRule="auto"/>
              <w:jc w:val="center"/>
              <w:rPr>
                <w:sz w:val="20"/>
                <w:szCs w:val="20"/>
                <w:lang w:val="fr-CH"/>
              </w:rPr>
            </w:pPr>
            <w:proofErr w:type="gramStart"/>
            <w:r w:rsidRPr="00E86C99">
              <w:rPr>
                <w:sz w:val="20"/>
                <w:szCs w:val="20"/>
                <w:lang w:val="fr-CH"/>
              </w:rPr>
              <w:t>ayant</w:t>
            </w:r>
            <w:proofErr w:type="gramEnd"/>
            <w:r w:rsidRPr="00E86C99">
              <w:rPr>
                <w:sz w:val="20"/>
                <w:szCs w:val="20"/>
                <w:lang w:val="fr-CH"/>
              </w:rPr>
              <w:t xml:space="preserve"> son siège à / </w:t>
            </w:r>
            <w:proofErr w:type="spellStart"/>
            <w:r w:rsidRPr="00E86C99">
              <w:rPr>
                <w:sz w:val="20"/>
                <w:szCs w:val="20"/>
                <w:lang w:val="fr-CH"/>
              </w:rPr>
              <w:t>having</w:t>
            </w:r>
            <w:proofErr w:type="spellEnd"/>
            <w:r w:rsidRPr="00E86C99">
              <w:rPr>
                <w:sz w:val="20"/>
                <w:szCs w:val="20"/>
                <w:lang w:val="fr-CH"/>
              </w:rPr>
              <w:t xml:space="preserve"> </w:t>
            </w:r>
            <w:proofErr w:type="spellStart"/>
            <w:r w:rsidRPr="00E86C99">
              <w:rPr>
                <w:sz w:val="20"/>
                <w:szCs w:val="20"/>
                <w:lang w:val="fr-CH"/>
              </w:rPr>
              <w:t>its</w:t>
            </w:r>
            <w:proofErr w:type="spellEnd"/>
            <w:r w:rsidRPr="00E86C99">
              <w:rPr>
                <w:sz w:val="20"/>
                <w:szCs w:val="20"/>
                <w:lang w:val="fr-CH"/>
              </w:rPr>
              <w:t xml:space="preserve"> </w:t>
            </w:r>
            <w:proofErr w:type="spellStart"/>
            <w:r w:rsidRPr="00E86C99">
              <w:rPr>
                <w:sz w:val="20"/>
                <w:szCs w:val="20"/>
                <w:lang w:val="fr-CH"/>
              </w:rPr>
              <w:t>registered</w:t>
            </w:r>
            <w:proofErr w:type="spellEnd"/>
            <w:r w:rsidRPr="00E86C99">
              <w:rPr>
                <w:sz w:val="20"/>
                <w:szCs w:val="20"/>
                <w:lang w:val="fr-CH"/>
              </w:rPr>
              <w:t xml:space="preserve"> office in / con </w:t>
            </w:r>
            <w:proofErr w:type="spellStart"/>
            <w:r w:rsidRPr="00E86C99">
              <w:rPr>
                <w:sz w:val="20"/>
                <w:szCs w:val="20"/>
                <w:lang w:val="fr-CH"/>
              </w:rPr>
              <w:t>domicilio</w:t>
            </w:r>
            <w:proofErr w:type="spellEnd"/>
            <w:r w:rsidRPr="00E86C99">
              <w:rPr>
                <w:sz w:val="20"/>
                <w:szCs w:val="20"/>
                <w:lang w:val="fr-CH"/>
              </w:rPr>
              <w:t xml:space="preserve"> social en</w:t>
            </w:r>
          </w:p>
        </w:tc>
      </w:tr>
      <w:tr w:rsidR="00B247FE" w:rsidRPr="00E86C99" w14:paraId="1D24CB33" w14:textId="77777777" w:rsidTr="00A0115D">
        <w:trPr>
          <w:trHeight w:val="397"/>
        </w:trPr>
        <w:tc>
          <w:tcPr>
            <w:tcW w:w="148" w:type="pct"/>
            <w:vMerge/>
            <w:shd w:val="clear" w:color="auto" w:fill="595959" w:themeFill="text2"/>
          </w:tcPr>
          <w:p w14:paraId="0A14D771" w14:textId="77777777" w:rsidR="00CB7824" w:rsidRPr="00A0115D" w:rsidRDefault="00CB7824" w:rsidP="00112425">
            <w:pPr>
              <w:pStyle w:val="AllianceTableheader-white"/>
              <w:rPr>
                <w:b/>
                <w:bCs/>
                <w:color w:val="FFFFFF" w:themeColor="background1"/>
              </w:rPr>
            </w:pPr>
          </w:p>
        </w:tc>
        <w:tc>
          <w:tcPr>
            <w:tcW w:w="2519" w:type="pct"/>
            <w:shd w:val="clear" w:color="auto" w:fill="D9D9D9" w:themeFill="background1" w:themeFillShade="D9"/>
            <w:tcMar>
              <w:top w:w="40" w:type="dxa"/>
              <w:bottom w:w="40" w:type="dxa"/>
            </w:tcMar>
            <w:vAlign w:val="center"/>
          </w:tcPr>
          <w:p w14:paraId="3841DEC2" w14:textId="0609CB2F" w:rsidR="00CB7824" w:rsidRPr="00E86C99" w:rsidRDefault="00CB7824" w:rsidP="00112425">
            <w:pPr>
              <w:pStyle w:val="AllianceTableheader-white"/>
            </w:pPr>
            <w:proofErr w:type="spellStart"/>
            <w:r w:rsidRPr="00E86C99">
              <w:t>Siège</w:t>
            </w:r>
            <w:proofErr w:type="spellEnd"/>
            <w:r w:rsidRPr="00E86C99">
              <w:t xml:space="preserve"> social / Registered office</w:t>
            </w:r>
            <w:r w:rsidRPr="00E86C99">
              <w:rPr>
                <w:rStyle w:val="EndnoteReference"/>
              </w:rPr>
              <w:endnoteReference w:id="7"/>
            </w:r>
            <w:r w:rsidRPr="00E86C99">
              <w:t xml:space="preserve"> / </w:t>
            </w:r>
            <w:proofErr w:type="spellStart"/>
            <w:r w:rsidRPr="00E86C99">
              <w:rPr>
                <w:rFonts w:eastAsia="Arial"/>
                <w:iCs/>
                <w:color w:val="auto"/>
                <w:lang w:eastAsia="fr-FR"/>
              </w:rPr>
              <w:t>Domicilio</w:t>
            </w:r>
            <w:proofErr w:type="spellEnd"/>
            <w:r w:rsidRPr="00E86C99">
              <w:rPr>
                <w:rFonts w:eastAsia="Arial"/>
                <w:iCs/>
                <w:color w:val="auto"/>
                <w:lang w:eastAsia="fr-FR"/>
              </w:rPr>
              <w:t xml:space="preserve"> social</w:t>
            </w:r>
            <w:r w:rsidR="003549C6">
              <w:rPr>
                <w:rStyle w:val="EndnoteReference"/>
                <w:rFonts w:eastAsia="Arial"/>
                <w:iCs/>
                <w:color w:val="auto"/>
                <w:lang w:eastAsia="fr-FR"/>
              </w:rPr>
              <w:endnoteReference w:id="8"/>
            </w:r>
          </w:p>
        </w:tc>
        <w:tc>
          <w:tcPr>
            <w:tcW w:w="2333" w:type="pct"/>
            <w:shd w:val="clear" w:color="auto" w:fill="auto"/>
            <w:tcMar>
              <w:top w:w="40" w:type="dxa"/>
              <w:bottom w:w="40" w:type="dxa"/>
            </w:tcMar>
            <w:vAlign w:val="center"/>
          </w:tcPr>
          <w:p w14:paraId="520B78C4" w14:textId="118725F2" w:rsidR="00CB7824" w:rsidRPr="00E86C99" w:rsidRDefault="00CB7824" w:rsidP="00E86C99">
            <w:pPr>
              <w:pStyle w:val="Allianceregulartext"/>
              <w:spacing w:after="0" w:line="240" w:lineRule="auto"/>
              <w:jc w:val="left"/>
              <w:rPr>
                <w:sz w:val="20"/>
                <w:szCs w:val="20"/>
                <w:lang w:val="en-GB"/>
              </w:rPr>
            </w:pPr>
          </w:p>
        </w:tc>
      </w:tr>
      <w:tr w:rsidR="0073243A" w:rsidRPr="00E86C99" w14:paraId="7A0678FF" w14:textId="77777777" w:rsidTr="00A0115D">
        <w:trPr>
          <w:trHeight w:val="160"/>
        </w:trPr>
        <w:tc>
          <w:tcPr>
            <w:tcW w:w="148" w:type="pct"/>
            <w:vMerge/>
            <w:shd w:val="clear" w:color="auto" w:fill="595959" w:themeFill="text2"/>
          </w:tcPr>
          <w:p w14:paraId="11703110" w14:textId="77777777" w:rsidR="00CB7824" w:rsidRPr="00A0115D" w:rsidRDefault="00CB7824" w:rsidP="00985312">
            <w:pPr>
              <w:pStyle w:val="Allianceregulartext"/>
              <w:spacing w:after="0" w:line="240" w:lineRule="auto"/>
              <w:jc w:val="center"/>
              <w:rPr>
                <w:b/>
                <w:bCs/>
                <w:color w:val="FFFFFF" w:themeColor="background1"/>
                <w:sz w:val="20"/>
                <w:szCs w:val="20"/>
                <w:lang w:val="es-CR"/>
              </w:rPr>
            </w:pPr>
          </w:p>
        </w:tc>
        <w:tc>
          <w:tcPr>
            <w:tcW w:w="4852" w:type="pct"/>
            <w:gridSpan w:val="2"/>
            <w:shd w:val="clear" w:color="auto" w:fill="D9D9D9" w:themeFill="background1" w:themeFillShade="D9"/>
            <w:tcMar>
              <w:top w:w="40" w:type="dxa"/>
              <w:bottom w:w="40" w:type="dxa"/>
            </w:tcMar>
            <w:vAlign w:val="center"/>
          </w:tcPr>
          <w:p w14:paraId="7AD28A09" w14:textId="4726C669" w:rsidR="00CB7824" w:rsidRPr="00985312" w:rsidRDefault="00CB7824" w:rsidP="00084DAF">
            <w:pPr>
              <w:pStyle w:val="Allianceregulartext"/>
              <w:spacing w:after="0" w:line="240" w:lineRule="auto"/>
              <w:jc w:val="center"/>
              <w:rPr>
                <w:sz w:val="20"/>
                <w:szCs w:val="20"/>
                <w:lang w:val="es-CR"/>
              </w:rPr>
            </w:pPr>
            <w:proofErr w:type="spellStart"/>
            <w:r w:rsidRPr="00985312">
              <w:rPr>
                <w:sz w:val="20"/>
                <w:szCs w:val="20"/>
                <w:lang w:val="es-CR"/>
              </w:rPr>
              <w:t>représentée</w:t>
            </w:r>
            <w:proofErr w:type="spellEnd"/>
            <w:r w:rsidRPr="00985312">
              <w:rPr>
                <w:sz w:val="20"/>
                <w:szCs w:val="20"/>
                <w:lang w:val="es-CR"/>
              </w:rPr>
              <w:t xml:space="preserve"> par / </w:t>
            </w:r>
            <w:proofErr w:type="spellStart"/>
            <w:r w:rsidRPr="00985312">
              <w:rPr>
                <w:sz w:val="20"/>
                <w:szCs w:val="20"/>
                <w:lang w:val="es-CR"/>
              </w:rPr>
              <w:t>represented</w:t>
            </w:r>
            <w:proofErr w:type="spellEnd"/>
            <w:r w:rsidRPr="00985312">
              <w:rPr>
                <w:sz w:val="20"/>
                <w:szCs w:val="20"/>
                <w:lang w:val="es-CR"/>
              </w:rPr>
              <w:t xml:space="preserve"> </w:t>
            </w:r>
            <w:proofErr w:type="spellStart"/>
            <w:r w:rsidRPr="00985312">
              <w:rPr>
                <w:sz w:val="20"/>
                <w:szCs w:val="20"/>
                <w:lang w:val="es-CR"/>
              </w:rPr>
              <w:t>by</w:t>
            </w:r>
            <w:proofErr w:type="spellEnd"/>
            <w:r w:rsidR="00DD7C10">
              <w:rPr>
                <w:rStyle w:val="EndnoteReference"/>
                <w:sz w:val="20"/>
                <w:szCs w:val="20"/>
                <w:lang w:val="es-CR"/>
              </w:rPr>
              <w:endnoteReference w:id="9"/>
            </w:r>
            <w:r w:rsidRPr="00985312">
              <w:rPr>
                <w:sz w:val="20"/>
                <w:szCs w:val="20"/>
                <w:lang w:val="es-CR"/>
              </w:rPr>
              <w:t xml:space="preserve"> / representad</w:t>
            </w:r>
            <w:r w:rsidR="00084DAF">
              <w:rPr>
                <w:sz w:val="20"/>
                <w:szCs w:val="20"/>
                <w:lang w:val="es-CR"/>
              </w:rPr>
              <w:t>a</w:t>
            </w:r>
            <w:r w:rsidRPr="00985312">
              <w:rPr>
                <w:sz w:val="20"/>
                <w:szCs w:val="20"/>
                <w:lang w:val="es-CR"/>
              </w:rPr>
              <w:t xml:space="preserve"> por</w:t>
            </w:r>
            <w:r w:rsidR="003549C6">
              <w:rPr>
                <w:rStyle w:val="EndnoteReference"/>
                <w:sz w:val="20"/>
                <w:szCs w:val="20"/>
                <w:lang w:val="es-CR"/>
              </w:rPr>
              <w:endnoteReference w:id="10"/>
            </w:r>
          </w:p>
        </w:tc>
      </w:tr>
      <w:tr w:rsidR="00B247FE" w:rsidRPr="007A5F80" w14:paraId="2B06F51F" w14:textId="77777777" w:rsidTr="00A0115D">
        <w:trPr>
          <w:trHeight w:val="160"/>
        </w:trPr>
        <w:tc>
          <w:tcPr>
            <w:tcW w:w="148" w:type="pct"/>
            <w:vMerge/>
            <w:shd w:val="clear" w:color="auto" w:fill="595959" w:themeFill="text2"/>
          </w:tcPr>
          <w:p w14:paraId="423FAE89" w14:textId="77777777" w:rsidR="00B247FE" w:rsidRPr="00A0115D" w:rsidRDefault="00B247FE" w:rsidP="00112425">
            <w:pPr>
              <w:pStyle w:val="AllianceTableheader-white"/>
              <w:rPr>
                <w:b/>
                <w:bCs/>
                <w:color w:val="FFFFFF" w:themeColor="background1"/>
                <w:lang w:val="fr-CH"/>
              </w:rPr>
            </w:pPr>
          </w:p>
        </w:tc>
        <w:tc>
          <w:tcPr>
            <w:tcW w:w="2519" w:type="pct"/>
            <w:shd w:val="clear" w:color="auto" w:fill="D9D9D9" w:themeFill="background1" w:themeFillShade="D9"/>
            <w:tcMar>
              <w:top w:w="40" w:type="dxa"/>
              <w:bottom w:w="40" w:type="dxa"/>
            </w:tcMar>
            <w:vAlign w:val="center"/>
          </w:tcPr>
          <w:p w14:paraId="7B30C22C" w14:textId="1816EAF0" w:rsidR="00B247FE" w:rsidRPr="00985312" w:rsidRDefault="00B247FE" w:rsidP="00112425">
            <w:pPr>
              <w:pStyle w:val="AllianceTableheader-white"/>
              <w:rPr>
                <w:lang w:val="fr-CH"/>
              </w:rPr>
            </w:pPr>
            <w:proofErr w:type="gramStart"/>
            <w:r w:rsidRPr="00985312">
              <w:rPr>
                <w:lang w:val="fr-CH"/>
              </w:rPr>
              <w:t>nom</w:t>
            </w:r>
            <w:proofErr w:type="gramEnd"/>
            <w:r w:rsidRPr="00985312">
              <w:rPr>
                <w:lang w:val="fr-CH"/>
              </w:rPr>
              <w:t xml:space="preserve"> et prénom du (des) représentant(s) légal(aux) / </w:t>
            </w:r>
          </w:p>
          <w:p w14:paraId="4FBA9364" w14:textId="77777777" w:rsidR="00B247FE" w:rsidRPr="006173D7" w:rsidRDefault="00B247FE" w:rsidP="00112425">
            <w:pPr>
              <w:pStyle w:val="AllianceTableheader-white"/>
            </w:pPr>
            <w:r w:rsidRPr="006173D7">
              <w:t>last name and first name of the legal representative(s)</w:t>
            </w:r>
            <w:r>
              <w:rPr>
                <w:rStyle w:val="EndnoteReference"/>
                <w:lang w:val="es-ES"/>
              </w:rPr>
              <w:endnoteReference w:id="11"/>
            </w:r>
            <w:r w:rsidRPr="006173D7">
              <w:t xml:space="preserve"> / </w:t>
            </w:r>
          </w:p>
          <w:p w14:paraId="3E37A002" w14:textId="04D790C2" w:rsidR="00B247FE" w:rsidRPr="00AF511A" w:rsidRDefault="00B247FE" w:rsidP="00084DAF">
            <w:pPr>
              <w:pStyle w:val="AllianceTableheader-white"/>
              <w:rPr>
                <w:lang w:val="es-ES"/>
              </w:rPr>
            </w:pPr>
            <w:r w:rsidRPr="00AF511A">
              <w:rPr>
                <w:lang w:val="es-ES"/>
              </w:rPr>
              <w:t>nombre y apellidos del representante o representantes legales</w:t>
            </w:r>
            <w:r w:rsidR="003549C6">
              <w:rPr>
                <w:rStyle w:val="EndnoteReference"/>
                <w:lang w:val="es-ES"/>
              </w:rPr>
              <w:endnoteReference w:id="12"/>
            </w:r>
          </w:p>
        </w:tc>
        <w:tc>
          <w:tcPr>
            <w:tcW w:w="2333" w:type="pct"/>
            <w:shd w:val="clear" w:color="auto" w:fill="auto"/>
            <w:tcMar>
              <w:top w:w="40" w:type="dxa"/>
              <w:bottom w:w="40" w:type="dxa"/>
            </w:tcMar>
            <w:vAlign w:val="center"/>
          </w:tcPr>
          <w:p w14:paraId="0C4C5931" w14:textId="77777777" w:rsidR="00B247FE" w:rsidRPr="00AF511A" w:rsidRDefault="00B247FE" w:rsidP="00E86C99">
            <w:pPr>
              <w:pStyle w:val="Allianceregulartext"/>
              <w:spacing w:after="0" w:line="240" w:lineRule="auto"/>
              <w:jc w:val="left"/>
              <w:rPr>
                <w:sz w:val="20"/>
                <w:szCs w:val="20"/>
                <w:lang w:val="es-ES"/>
              </w:rPr>
            </w:pPr>
          </w:p>
        </w:tc>
      </w:tr>
      <w:tr w:rsidR="00B247FE" w:rsidRPr="007A5F80" w14:paraId="2C0CB265" w14:textId="77777777" w:rsidTr="00A0115D">
        <w:trPr>
          <w:trHeight w:val="160"/>
        </w:trPr>
        <w:tc>
          <w:tcPr>
            <w:tcW w:w="148" w:type="pct"/>
            <w:vMerge/>
            <w:shd w:val="clear" w:color="auto" w:fill="595959" w:themeFill="text2"/>
          </w:tcPr>
          <w:p w14:paraId="4602F79E" w14:textId="77777777" w:rsidR="00B247FE" w:rsidRPr="00A0115D" w:rsidRDefault="00B247FE" w:rsidP="00112425">
            <w:pPr>
              <w:pStyle w:val="AllianceTableheader-white"/>
              <w:rPr>
                <w:b/>
                <w:bCs/>
                <w:color w:val="FFFFFF" w:themeColor="background1"/>
                <w:lang w:val="es-ES"/>
              </w:rPr>
            </w:pPr>
          </w:p>
        </w:tc>
        <w:tc>
          <w:tcPr>
            <w:tcW w:w="2519" w:type="pct"/>
            <w:shd w:val="clear" w:color="auto" w:fill="D9D9D9" w:themeFill="background1" w:themeFillShade="D9"/>
            <w:tcMar>
              <w:top w:w="40" w:type="dxa"/>
              <w:bottom w:w="40" w:type="dxa"/>
            </w:tcMar>
            <w:vAlign w:val="center"/>
          </w:tcPr>
          <w:p w14:paraId="1CD876B3" w14:textId="2017A433" w:rsidR="00B247FE" w:rsidRPr="008E26A9" w:rsidRDefault="00B247FE" w:rsidP="00112425">
            <w:pPr>
              <w:pStyle w:val="AllianceTableheader-white"/>
              <w:rPr>
                <w:lang w:val="fr-CH"/>
              </w:rPr>
            </w:pPr>
            <w:r w:rsidRPr="008E26A9">
              <w:rPr>
                <w:lang w:val="fr-CH"/>
              </w:rPr>
              <w:t xml:space="preserve">Le titre du (des) représentant(s) légal(aux) / </w:t>
            </w:r>
          </w:p>
          <w:p w14:paraId="55BA574D" w14:textId="34CC9C35" w:rsidR="00B247FE" w:rsidRPr="008E26A9" w:rsidRDefault="00AE35C6" w:rsidP="00112425">
            <w:pPr>
              <w:pStyle w:val="AllianceTableheader-white"/>
            </w:pPr>
            <w:r>
              <w:t>Position</w:t>
            </w:r>
            <w:r w:rsidR="00B247FE">
              <w:rPr>
                <w:rStyle w:val="EndnoteReference"/>
              </w:rPr>
              <w:endnoteReference w:id="13"/>
            </w:r>
            <w:r w:rsidR="00B247FE" w:rsidRPr="008E26A9">
              <w:t xml:space="preserve"> of the legal representative(s) / </w:t>
            </w:r>
          </w:p>
          <w:p w14:paraId="755B725E" w14:textId="63D923F6" w:rsidR="00B247FE" w:rsidRPr="00AF511A" w:rsidRDefault="00AE35C6" w:rsidP="00112425">
            <w:pPr>
              <w:pStyle w:val="AllianceTableheader-white"/>
              <w:rPr>
                <w:lang w:val="es-ES"/>
              </w:rPr>
            </w:pPr>
            <w:r>
              <w:rPr>
                <w:lang w:val="es-ES"/>
              </w:rPr>
              <w:t>Cargo</w:t>
            </w:r>
            <w:r w:rsidR="003549C6">
              <w:rPr>
                <w:rStyle w:val="EndnoteReference"/>
                <w:lang w:val="es-ES"/>
              </w:rPr>
              <w:endnoteReference w:id="14"/>
            </w:r>
            <w:r w:rsidRPr="00AF511A">
              <w:rPr>
                <w:lang w:val="es-ES"/>
              </w:rPr>
              <w:t xml:space="preserve"> </w:t>
            </w:r>
            <w:r w:rsidR="00B247FE" w:rsidRPr="00AF511A">
              <w:rPr>
                <w:lang w:val="es-ES"/>
              </w:rPr>
              <w:t>del/</w:t>
            </w:r>
            <w:proofErr w:type="gramStart"/>
            <w:r w:rsidR="00B247FE" w:rsidRPr="00AF511A">
              <w:rPr>
                <w:lang w:val="es-ES"/>
              </w:rPr>
              <w:t>de los representante</w:t>
            </w:r>
            <w:proofErr w:type="gramEnd"/>
            <w:r w:rsidR="00B247FE" w:rsidRPr="00AF511A">
              <w:rPr>
                <w:lang w:val="es-ES"/>
              </w:rPr>
              <w:t>(s) legal(es)</w:t>
            </w:r>
          </w:p>
        </w:tc>
        <w:tc>
          <w:tcPr>
            <w:tcW w:w="2333" w:type="pct"/>
            <w:shd w:val="clear" w:color="auto" w:fill="auto"/>
            <w:tcMar>
              <w:top w:w="40" w:type="dxa"/>
              <w:bottom w:w="40" w:type="dxa"/>
            </w:tcMar>
            <w:vAlign w:val="center"/>
          </w:tcPr>
          <w:p w14:paraId="1F9077FA" w14:textId="77777777" w:rsidR="00B247FE" w:rsidRPr="00AF511A" w:rsidRDefault="00B247FE" w:rsidP="00DF4EC7">
            <w:pPr>
              <w:pStyle w:val="Allianceregulartext"/>
              <w:spacing w:after="0" w:line="240" w:lineRule="auto"/>
              <w:ind w:left="-1103" w:right="4240" w:firstLine="1103"/>
              <w:jc w:val="left"/>
              <w:rPr>
                <w:sz w:val="20"/>
                <w:szCs w:val="20"/>
                <w:lang w:val="es-ES"/>
              </w:rPr>
            </w:pPr>
          </w:p>
        </w:tc>
      </w:tr>
      <w:bookmarkEnd w:id="0"/>
    </w:tbl>
    <w:p w14:paraId="6382C493" w14:textId="49A278E4" w:rsidR="00227B48" w:rsidRPr="00164925" w:rsidRDefault="00227B48">
      <w:pPr>
        <w:rPr>
          <w:lang w:val="es-ES"/>
        </w:rPr>
      </w:pPr>
    </w:p>
    <w:tbl>
      <w:tblPr>
        <w:tblStyle w:val="TableGrid"/>
        <w:tblW w:w="15163" w:type="dxa"/>
        <w:tblLook w:val="04A0" w:firstRow="1" w:lastRow="0" w:firstColumn="1" w:lastColumn="0" w:noHBand="0" w:noVBand="1"/>
      </w:tblPr>
      <w:tblGrid>
        <w:gridCol w:w="15163"/>
      </w:tblGrid>
      <w:tr w:rsidR="00A0115D" w:rsidRPr="00084DAF" w14:paraId="11E63C53" w14:textId="77777777" w:rsidTr="00116E54">
        <w:tc>
          <w:tcPr>
            <w:tcW w:w="15163" w:type="dxa"/>
            <w:shd w:val="clear" w:color="auto" w:fill="D9D9D9" w:themeFill="background1" w:themeFillShade="D9"/>
          </w:tcPr>
          <w:p w14:paraId="3AEC9F17" w14:textId="4F29226E" w:rsidR="00A0115D" w:rsidRPr="00084DAF" w:rsidRDefault="00A0115D" w:rsidP="00C67E64">
            <w:pPr>
              <w:pStyle w:val="Allianceregulartext"/>
              <w:spacing w:line="240" w:lineRule="auto"/>
              <w:jc w:val="center"/>
              <w:rPr>
                <w:sz w:val="20"/>
                <w:szCs w:val="20"/>
                <w:lang w:val="es-ES"/>
              </w:rPr>
            </w:pPr>
            <w:r w:rsidRPr="00084DAF">
              <w:rPr>
                <w:sz w:val="20"/>
                <w:szCs w:val="20"/>
                <w:lang w:val="es-ES"/>
              </w:rPr>
              <w:t xml:space="preserve">en </w:t>
            </w:r>
            <w:proofErr w:type="spellStart"/>
            <w:r w:rsidRPr="00084DAF">
              <w:rPr>
                <w:sz w:val="20"/>
                <w:szCs w:val="20"/>
                <w:lang w:val="es-ES"/>
              </w:rPr>
              <w:t>sa</w:t>
            </w:r>
            <w:proofErr w:type="spellEnd"/>
            <w:r w:rsidRPr="00084DAF">
              <w:rPr>
                <w:sz w:val="20"/>
                <w:szCs w:val="20"/>
                <w:lang w:val="es-ES"/>
              </w:rPr>
              <w:t xml:space="preserve"> </w:t>
            </w:r>
            <w:proofErr w:type="spellStart"/>
            <w:r w:rsidRPr="00084DAF">
              <w:rPr>
                <w:sz w:val="20"/>
                <w:szCs w:val="20"/>
                <w:lang w:val="es-ES"/>
              </w:rPr>
              <w:t>qualité</w:t>
            </w:r>
            <w:proofErr w:type="spellEnd"/>
            <w:r w:rsidRPr="00084DAF">
              <w:rPr>
                <w:sz w:val="20"/>
                <w:szCs w:val="20"/>
                <w:lang w:val="es-ES"/>
              </w:rPr>
              <w:t xml:space="preserve"> de Membre </w:t>
            </w:r>
            <w:proofErr w:type="spellStart"/>
            <w:r w:rsidRPr="00084DAF">
              <w:rPr>
                <w:sz w:val="20"/>
                <w:szCs w:val="20"/>
                <w:lang w:val="es-ES"/>
              </w:rPr>
              <w:t>Effectif</w:t>
            </w:r>
            <w:proofErr w:type="spellEnd"/>
            <w:r w:rsidRPr="00084DAF">
              <w:rPr>
                <w:sz w:val="20"/>
                <w:szCs w:val="20"/>
                <w:lang w:val="es-ES"/>
              </w:rPr>
              <w:t xml:space="preserve"> de </w:t>
            </w:r>
            <w:proofErr w:type="spellStart"/>
            <w:r w:rsidRPr="00084DAF">
              <w:rPr>
                <w:sz w:val="20"/>
                <w:szCs w:val="20"/>
                <w:lang w:val="es-ES"/>
              </w:rPr>
              <w:t>l’Association</w:t>
            </w:r>
            <w:proofErr w:type="spellEnd"/>
            <w:r w:rsidRPr="00084DAF">
              <w:rPr>
                <w:sz w:val="20"/>
                <w:szCs w:val="20"/>
                <w:lang w:val="es-ES"/>
              </w:rPr>
              <w:t xml:space="preserve">, / in </w:t>
            </w:r>
            <w:proofErr w:type="spellStart"/>
            <w:r w:rsidRPr="00084DAF">
              <w:rPr>
                <w:sz w:val="20"/>
                <w:szCs w:val="20"/>
                <w:lang w:val="es-ES"/>
              </w:rPr>
              <w:t>its</w:t>
            </w:r>
            <w:proofErr w:type="spellEnd"/>
            <w:r w:rsidRPr="00084DAF">
              <w:rPr>
                <w:sz w:val="20"/>
                <w:szCs w:val="20"/>
                <w:lang w:val="es-ES"/>
              </w:rPr>
              <w:t xml:space="preserve"> </w:t>
            </w:r>
            <w:proofErr w:type="spellStart"/>
            <w:r w:rsidRPr="00084DAF">
              <w:rPr>
                <w:sz w:val="20"/>
                <w:szCs w:val="20"/>
                <w:lang w:val="es-ES"/>
              </w:rPr>
              <w:t>capacity</w:t>
            </w:r>
            <w:proofErr w:type="spellEnd"/>
            <w:r w:rsidRPr="00084DAF">
              <w:rPr>
                <w:sz w:val="20"/>
                <w:szCs w:val="20"/>
                <w:lang w:val="es-ES"/>
              </w:rPr>
              <w:t xml:space="preserve"> of Full </w:t>
            </w:r>
            <w:proofErr w:type="spellStart"/>
            <w:r w:rsidRPr="00084DAF">
              <w:rPr>
                <w:sz w:val="20"/>
                <w:szCs w:val="20"/>
                <w:lang w:val="es-ES"/>
              </w:rPr>
              <w:t>Member</w:t>
            </w:r>
            <w:proofErr w:type="spellEnd"/>
            <w:r w:rsidRPr="00084DAF">
              <w:rPr>
                <w:sz w:val="20"/>
                <w:szCs w:val="20"/>
                <w:lang w:val="es-ES"/>
              </w:rPr>
              <w:t xml:space="preserve"> of the Association, / en </w:t>
            </w:r>
            <w:r>
              <w:rPr>
                <w:sz w:val="20"/>
                <w:szCs w:val="20"/>
                <w:lang w:val="es-ES"/>
              </w:rPr>
              <w:t>calidad de m</w:t>
            </w:r>
            <w:r w:rsidRPr="00084DAF">
              <w:rPr>
                <w:sz w:val="20"/>
                <w:szCs w:val="20"/>
                <w:lang w:val="es-ES"/>
              </w:rPr>
              <w:t xml:space="preserve">iembro de </w:t>
            </w:r>
            <w:r>
              <w:rPr>
                <w:sz w:val="20"/>
                <w:szCs w:val="20"/>
                <w:lang w:val="es-ES"/>
              </w:rPr>
              <w:t>p</w:t>
            </w:r>
            <w:r w:rsidRPr="00084DAF">
              <w:rPr>
                <w:sz w:val="20"/>
                <w:szCs w:val="20"/>
                <w:lang w:val="es-ES"/>
              </w:rPr>
              <w:t xml:space="preserve">leno </w:t>
            </w:r>
            <w:r>
              <w:rPr>
                <w:sz w:val="20"/>
                <w:szCs w:val="20"/>
                <w:lang w:val="es-ES"/>
              </w:rPr>
              <w:t xml:space="preserve">derecho </w:t>
            </w:r>
            <w:r w:rsidRPr="00084DAF">
              <w:rPr>
                <w:sz w:val="20"/>
                <w:szCs w:val="20"/>
                <w:lang w:val="es-ES"/>
              </w:rPr>
              <w:t>de la Asociación</w:t>
            </w:r>
          </w:p>
          <w:p w14:paraId="22A00AB3" w14:textId="77777777" w:rsidR="00A0115D" w:rsidRPr="00084DAF" w:rsidRDefault="00A0115D" w:rsidP="00C67E64">
            <w:pPr>
              <w:pStyle w:val="Allianceregulartext"/>
              <w:spacing w:line="240" w:lineRule="auto"/>
              <w:jc w:val="center"/>
              <w:rPr>
                <w:sz w:val="20"/>
                <w:szCs w:val="20"/>
                <w:lang w:val="es-ES"/>
              </w:rPr>
            </w:pPr>
          </w:p>
          <w:p w14:paraId="70C74A98" w14:textId="3A029978" w:rsidR="00A0115D" w:rsidRDefault="00A0115D" w:rsidP="00C67E64">
            <w:pPr>
              <w:pStyle w:val="Allianceregulartext"/>
              <w:spacing w:line="240" w:lineRule="auto"/>
              <w:jc w:val="center"/>
              <w:rPr>
                <w:sz w:val="20"/>
                <w:szCs w:val="20"/>
                <w:lang w:val="es-ES"/>
              </w:rPr>
            </w:pPr>
            <w:proofErr w:type="spellStart"/>
            <w:r w:rsidRPr="00985312">
              <w:rPr>
                <w:sz w:val="20"/>
                <w:szCs w:val="20"/>
                <w:lang w:val="es-ES"/>
              </w:rPr>
              <w:t>désigne</w:t>
            </w:r>
            <w:proofErr w:type="spellEnd"/>
            <w:r w:rsidRPr="00985312">
              <w:rPr>
                <w:sz w:val="20"/>
                <w:szCs w:val="20"/>
                <w:lang w:val="es-ES"/>
              </w:rPr>
              <w:t xml:space="preserve"> par la </w:t>
            </w:r>
            <w:proofErr w:type="spellStart"/>
            <w:r w:rsidRPr="00985312">
              <w:rPr>
                <w:sz w:val="20"/>
                <w:szCs w:val="20"/>
                <w:lang w:val="es-ES"/>
              </w:rPr>
              <w:t>présente</w:t>
            </w:r>
            <w:proofErr w:type="spellEnd"/>
            <w:r w:rsidRPr="00985312">
              <w:rPr>
                <w:sz w:val="20"/>
                <w:szCs w:val="20"/>
                <w:lang w:val="es-ES"/>
              </w:rPr>
              <w:t xml:space="preserve">, </w:t>
            </w:r>
            <w:proofErr w:type="spellStart"/>
            <w:r w:rsidRPr="00985312">
              <w:rPr>
                <w:sz w:val="20"/>
                <w:szCs w:val="20"/>
                <w:lang w:val="es-ES"/>
              </w:rPr>
              <w:t>comme</w:t>
            </w:r>
            <w:proofErr w:type="spellEnd"/>
            <w:r w:rsidRPr="00985312">
              <w:rPr>
                <w:sz w:val="20"/>
                <w:szCs w:val="20"/>
                <w:lang w:val="es-ES"/>
              </w:rPr>
              <w:t xml:space="preserve"> son </w:t>
            </w:r>
            <w:proofErr w:type="spellStart"/>
            <w:r w:rsidRPr="00985312">
              <w:rPr>
                <w:sz w:val="20"/>
                <w:szCs w:val="20"/>
                <w:lang w:val="es-ES"/>
              </w:rPr>
              <w:t>mandataire</w:t>
            </w:r>
            <w:proofErr w:type="spellEnd"/>
            <w:r w:rsidRPr="00985312">
              <w:rPr>
                <w:sz w:val="20"/>
                <w:szCs w:val="20"/>
                <w:lang w:val="es-ES"/>
              </w:rPr>
              <w:t xml:space="preserve">, </w:t>
            </w:r>
            <w:proofErr w:type="spellStart"/>
            <w:r w:rsidRPr="00985312">
              <w:rPr>
                <w:sz w:val="20"/>
                <w:szCs w:val="20"/>
                <w:lang w:val="es-ES"/>
              </w:rPr>
              <w:t>agissant</w:t>
            </w:r>
            <w:proofErr w:type="spellEnd"/>
            <w:r w:rsidRPr="00985312">
              <w:rPr>
                <w:sz w:val="20"/>
                <w:szCs w:val="20"/>
                <w:lang w:val="es-ES"/>
              </w:rPr>
              <w:t xml:space="preserve"> </w:t>
            </w:r>
            <w:proofErr w:type="spellStart"/>
            <w:r w:rsidRPr="00985312">
              <w:rPr>
                <w:sz w:val="20"/>
                <w:szCs w:val="20"/>
                <w:lang w:val="es-ES"/>
              </w:rPr>
              <w:t>seul</w:t>
            </w:r>
            <w:proofErr w:type="spellEnd"/>
            <w:r w:rsidRPr="00985312">
              <w:rPr>
                <w:sz w:val="20"/>
                <w:szCs w:val="20"/>
                <w:lang w:val="es-ES"/>
              </w:rPr>
              <w:t xml:space="preserve">, </w:t>
            </w:r>
            <w:proofErr w:type="spellStart"/>
            <w:r w:rsidRPr="00985312">
              <w:rPr>
                <w:sz w:val="20"/>
                <w:szCs w:val="20"/>
                <w:lang w:val="es-ES"/>
              </w:rPr>
              <w:t>avec</w:t>
            </w:r>
            <w:proofErr w:type="spellEnd"/>
            <w:r w:rsidRPr="00985312">
              <w:rPr>
                <w:sz w:val="20"/>
                <w:szCs w:val="20"/>
                <w:lang w:val="es-ES"/>
              </w:rPr>
              <w:t xml:space="preserve"> le </w:t>
            </w:r>
            <w:proofErr w:type="spellStart"/>
            <w:r w:rsidRPr="00985312">
              <w:rPr>
                <w:sz w:val="20"/>
                <w:szCs w:val="20"/>
                <w:lang w:val="es-ES"/>
              </w:rPr>
              <w:t>droit</w:t>
            </w:r>
            <w:proofErr w:type="spellEnd"/>
            <w:r w:rsidRPr="00985312">
              <w:rPr>
                <w:sz w:val="20"/>
                <w:szCs w:val="20"/>
                <w:lang w:val="es-ES"/>
              </w:rPr>
              <w:t xml:space="preserve"> de </w:t>
            </w:r>
            <w:proofErr w:type="spellStart"/>
            <w:proofErr w:type="gramStart"/>
            <w:r w:rsidRPr="00985312">
              <w:rPr>
                <w:sz w:val="20"/>
                <w:szCs w:val="20"/>
                <w:lang w:val="es-ES"/>
              </w:rPr>
              <w:t>substitution</w:t>
            </w:r>
            <w:proofErr w:type="spellEnd"/>
            <w:r w:rsidRPr="00985312">
              <w:rPr>
                <w:sz w:val="20"/>
                <w:szCs w:val="20"/>
                <w:lang w:val="es-ES"/>
              </w:rPr>
              <w:t xml:space="preserve"> :</w:t>
            </w:r>
            <w:proofErr w:type="gramEnd"/>
            <w:r w:rsidRPr="00985312">
              <w:rPr>
                <w:sz w:val="20"/>
                <w:szCs w:val="20"/>
                <w:lang w:val="es-ES"/>
              </w:rPr>
              <w:t xml:space="preserve"> / </w:t>
            </w:r>
            <w:proofErr w:type="spellStart"/>
            <w:r w:rsidRPr="00985312">
              <w:rPr>
                <w:sz w:val="20"/>
                <w:szCs w:val="20"/>
                <w:lang w:val="es-ES"/>
              </w:rPr>
              <w:t>hereby</w:t>
            </w:r>
            <w:proofErr w:type="spellEnd"/>
            <w:r w:rsidRPr="00985312">
              <w:rPr>
                <w:sz w:val="20"/>
                <w:szCs w:val="20"/>
                <w:lang w:val="es-ES"/>
              </w:rPr>
              <w:t xml:space="preserve"> </w:t>
            </w:r>
            <w:proofErr w:type="spellStart"/>
            <w:r w:rsidRPr="00985312">
              <w:rPr>
                <w:sz w:val="20"/>
                <w:szCs w:val="20"/>
                <w:lang w:val="es-ES"/>
              </w:rPr>
              <w:t>designates</w:t>
            </w:r>
            <w:proofErr w:type="spellEnd"/>
            <w:r w:rsidRPr="00985312">
              <w:rPr>
                <w:sz w:val="20"/>
                <w:szCs w:val="20"/>
                <w:lang w:val="es-ES"/>
              </w:rPr>
              <w:t xml:space="preserve"> as </w:t>
            </w:r>
            <w:proofErr w:type="spellStart"/>
            <w:r w:rsidRPr="00985312">
              <w:rPr>
                <w:sz w:val="20"/>
                <w:szCs w:val="20"/>
                <w:lang w:val="es-ES"/>
              </w:rPr>
              <w:t>its</w:t>
            </w:r>
            <w:proofErr w:type="spellEnd"/>
            <w:r w:rsidRPr="00985312">
              <w:rPr>
                <w:sz w:val="20"/>
                <w:szCs w:val="20"/>
                <w:lang w:val="es-ES"/>
              </w:rPr>
              <w:t xml:space="preserve"> proxy-</w:t>
            </w:r>
            <w:proofErr w:type="spellStart"/>
            <w:r w:rsidRPr="00985312">
              <w:rPr>
                <w:sz w:val="20"/>
                <w:szCs w:val="20"/>
                <w:lang w:val="es-ES"/>
              </w:rPr>
              <w:t>holder</w:t>
            </w:r>
            <w:proofErr w:type="spellEnd"/>
            <w:r w:rsidRPr="00985312">
              <w:rPr>
                <w:sz w:val="20"/>
                <w:szCs w:val="20"/>
                <w:lang w:val="es-ES"/>
              </w:rPr>
              <w:t xml:space="preserve">, </w:t>
            </w:r>
            <w:proofErr w:type="spellStart"/>
            <w:r w:rsidRPr="00985312">
              <w:rPr>
                <w:sz w:val="20"/>
                <w:szCs w:val="20"/>
                <w:lang w:val="es-ES"/>
              </w:rPr>
              <w:t>acting</w:t>
            </w:r>
            <w:proofErr w:type="spellEnd"/>
            <w:r w:rsidRPr="00985312">
              <w:rPr>
                <w:sz w:val="20"/>
                <w:szCs w:val="20"/>
                <w:lang w:val="es-ES"/>
              </w:rPr>
              <w:t xml:space="preserve"> alone and </w:t>
            </w:r>
            <w:proofErr w:type="spellStart"/>
            <w:r w:rsidRPr="00985312">
              <w:rPr>
                <w:sz w:val="20"/>
                <w:szCs w:val="20"/>
                <w:lang w:val="es-ES"/>
              </w:rPr>
              <w:t>with</w:t>
            </w:r>
            <w:proofErr w:type="spellEnd"/>
            <w:r w:rsidRPr="00985312">
              <w:rPr>
                <w:sz w:val="20"/>
                <w:szCs w:val="20"/>
                <w:lang w:val="es-ES"/>
              </w:rPr>
              <w:t xml:space="preserve"> the </w:t>
            </w:r>
            <w:proofErr w:type="spellStart"/>
            <w:r w:rsidRPr="00985312">
              <w:rPr>
                <w:sz w:val="20"/>
                <w:szCs w:val="20"/>
                <w:lang w:val="es-ES"/>
              </w:rPr>
              <w:t>right</w:t>
            </w:r>
            <w:proofErr w:type="spellEnd"/>
            <w:r w:rsidRPr="00985312">
              <w:rPr>
                <w:sz w:val="20"/>
                <w:szCs w:val="20"/>
                <w:lang w:val="es-ES"/>
              </w:rPr>
              <w:t xml:space="preserve"> of </w:t>
            </w:r>
            <w:proofErr w:type="spellStart"/>
            <w:r w:rsidRPr="00985312">
              <w:rPr>
                <w:sz w:val="20"/>
                <w:szCs w:val="20"/>
                <w:lang w:val="es-ES"/>
              </w:rPr>
              <w:t>substitution</w:t>
            </w:r>
            <w:proofErr w:type="spellEnd"/>
            <w:r w:rsidRPr="00985312">
              <w:rPr>
                <w:sz w:val="20"/>
                <w:szCs w:val="20"/>
                <w:lang w:val="es-ES"/>
              </w:rPr>
              <w:t xml:space="preserve">: / nombra por la presente como </w:t>
            </w:r>
            <w:r>
              <w:rPr>
                <w:sz w:val="20"/>
                <w:szCs w:val="20"/>
                <w:lang w:val="es-ES"/>
              </w:rPr>
              <w:t>apoderado</w:t>
            </w:r>
            <w:r w:rsidRPr="00985312">
              <w:rPr>
                <w:sz w:val="20"/>
                <w:szCs w:val="20"/>
                <w:lang w:val="es-ES"/>
              </w:rPr>
              <w:t>, actuando por sí solo</w:t>
            </w:r>
            <w:r>
              <w:rPr>
                <w:sz w:val="20"/>
                <w:szCs w:val="20"/>
                <w:lang w:val="es-ES"/>
              </w:rPr>
              <w:t xml:space="preserve"> y</w:t>
            </w:r>
            <w:r w:rsidRPr="00985312">
              <w:rPr>
                <w:sz w:val="20"/>
                <w:szCs w:val="20"/>
                <w:lang w:val="es-ES"/>
              </w:rPr>
              <w:t xml:space="preserve"> con derecho de sustitución a</w:t>
            </w:r>
            <w:r>
              <w:rPr>
                <w:sz w:val="20"/>
                <w:szCs w:val="20"/>
                <w:lang w:val="es-ES"/>
              </w:rPr>
              <w:t>:</w:t>
            </w:r>
          </w:p>
          <w:p w14:paraId="288593B2" w14:textId="77777777" w:rsidR="00A0115D" w:rsidRDefault="00A0115D" w:rsidP="00C67E64">
            <w:pPr>
              <w:pStyle w:val="Allianceregulartext"/>
              <w:spacing w:line="240" w:lineRule="auto"/>
              <w:jc w:val="center"/>
              <w:rPr>
                <w:sz w:val="20"/>
                <w:szCs w:val="20"/>
                <w:lang w:val="es-ES"/>
              </w:rPr>
            </w:pPr>
          </w:p>
          <w:p w14:paraId="7E941493" w14:textId="781AC0E1" w:rsidR="00A0115D" w:rsidRPr="00DF4EC7" w:rsidRDefault="00A0115D" w:rsidP="00084DAF">
            <w:pPr>
              <w:rPr>
                <w:lang w:val="es-ES"/>
              </w:rPr>
            </w:pPr>
            <w:r w:rsidRPr="003D7488">
              <w:rPr>
                <w:rFonts w:ascii="Arial" w:eastAsia="Times New Roman" w:hAnsi="Arial" w:cs="Arial"/>
                <w:sz w:val="20"/>
                <w:szCs w:val="20"/>
                <w:lang w:val="es-ES"/>
              </w:rPr>
              <w:t>l</w:t>
            </w:r>
            <w:r w:rsidRPr="003D7488">
              <w:rPr>
                <w:rFonts w:ascii="Arial" w:hAnsi="Arial" w:cs="Arial"/>
                <w:sz w:val="20"/>
                <w:szCs w:val="20"/>
                <w:lang w:val="es-ES"/>
              </w:rPr>
              <w:t xml:space="preserve">e Membre </w:t>
            </w:r>
            <w:proofErr w:type="spellStart"/>
            <w:r w:rsidRPr="003D7488">
              <w:rPr>
                <w:rFonts w:ascii="Arial" w:hAnsi="Arial" w:cs="Arial"/>
                <w:sz w:val="20"/>
                <w:szCs w:val="20"/>
                <w:lang w:val="es-ES"/>
              </w:rPr>
              <w:t>Effectif</w:t>
            </w:r>
            <w:proofErr w:type="spellEnd"/>
            <w:r w:rsidRPr="003D7488">
              <w:rPr>
                <w:rFonts w:ascii="Arial" w:hAnsi="Arial" w:cs="Arial"/>
                <w:sz w:val="20"/>
                <w:szCs w:val="20"/>
                <w:lang w:val="es-ES"/>
              </w:rPr>
              <w:t xml:space="preserve"> </w:t>
            </w:r>
            <w:proofErr w:type="spellStart"/>
            <w:proofErr w:type="gramStart"/>
            <w:r w:rsidRPr="003D7488">
              <w:rPr>
                <w:rFonts w:ascii="Arial" w:hAnsi="Arial" w:cs="Arial"/>
                <w:sz w:val="20"/>
                <w:szCs w:val="20"/>
                <w:lang w:val="es-ES"/>
              </w:rPr>
              <w:t>suivant</w:t>
            </w:r>
            <w:proofErr w:type="spellEnd"/>
            <w:r w:rsidRPr="003D7488">
              <w:rPr>
                <w:rFonts w:ascii="Arial" w:hAnsi="Arial" w:cs="Arial"/>
                <w:sz w:val="20"/>
                <w:szCs w:val="20"/>
                <w:lang w:val="es-ES"/>
              </w:rPr>
              <w:t xml:space="preserve"> :</w:t>
            </w:r>
            <w:proofErr w:type="gramEnd"/>
            <w:r w:rsidRPr="003D7488">
              <w:rPr>
                <w:rFonts w:ascii="Arial" w:hAnsi="Arial" w:cs="Arial"/>
                <w:sz w:val="20"/>
                <w:szCs w:val="20"/>
                <w:lang w:val="es-ES"/>
              </w:rPr>
              <w:t xml:space="preserve"> / the </w:t>
            </w:r>
            <w:proofErr w:type="spellStart"/>
            <w:r w:rsidRPr="003D7488">
              <w:rPr>
                <w:rFonts w:ascii="Arial" w:hAnsi="Arial" w:cs="Arial"/>
                <w:sz w:val="20"/>
                <w:szCs w:val="20"/>
                <w:lang w:val="es-ES"/>
              </w:rPr>
              <w:t>following</w:t>
            </w:r>
            <w:proofErr w:type="spellEnd"/>
            <w:r w:rsidRPr="003D7488">
              <w:rPr>
                <w:rFonts w:ascii="Arial" w:hAnsi="Arial" w:cs="Arial"/>
                <w:sz w:val="20"/>
                <w:szCs w:val="20"/>
                <w:lang w:val="es-ES"/>
              </w:rPr>
              <w:t xml:space="preserve"> Full </w:t>
            </w:r>
            <w:proofErr w:type="spellStart"/>
            <w:r w:rsidRPr="003D7488">
              <w:rPr>
                <w:rFonts w:ascii="Arial" w:hAnsi="Arial" w:cs="Arial"/>
                <w:sz w:val="20"/>
                <w:szCs w:val="20"/>
                <w:lang w:val="es-ES"/>
              </w:rPr>
              <w:t>Member</w:t>
            </w:r>
            <w:proofErr w:type="spellEnd"/>
            <w:r w:rsidRPr="003D7488">
              <w:rPr>
                <w:rFonts w:ascii="Arial" w:hAnsi="Arial" w:cs="Arial"/>
                <w:sz w:val="20"/>
                <w:szCs w:val="20"/>
                <w:lang w:val="es-ES"/>
              </w:rPr>
              <w:t xml:space="preserve"> of the Association: / </w:t>
            </w:r>
            <w:r>
              <w:rPr>
                <w:rFonts w:ascii="Arial" w:hAnsi="Arial" w:cs="Arial"/>
                <w:sz w:val="20"/>
                <w:szCs w:val="20"/>
                <w:lang w:val="es-ES"/>
              </w:rPr>
              <w:t>el m</w:t>
            </w:r>
            <w:r w:rsidRPr="003D7488">
              <w:rPr>
                <w:rFonts w:ascii="Arial" w:hAnsi="Arial" w:cs="Arial"/>
                <w:sz w:val="20"/>
                <w:szCs w:val="20"/>
                <w:lang w:val="es-ES"/>
              </w:rPr>
              <w:t>iembro de pleno derecho de la Asociación</w:t>
            </w:r>
            <w:r>
              <w:rPr>
                <w:rFonts w:ascii="Arial" w:hAnsi="Arial" w:cs="Arial"/>
                <w:sz w:val="20"/>
                <w:szCs w:val="20"/>
                <w:lang w:val="es-ES"/>
              </w:rPr>
              <w:t>:</w:t>
            </w:r>
          </w:p>
        </w:tc>
      </w:tr>
    </w:tbl>
    <w:p w14:paraId="7904ABF3" w14:textId="43458369" w:rsidR="00C67E64" w:rsidRPr="00DF4EC7" w:rsidRDefault="00C67E64">
      <w:pPr>
        <w:rPr>
          <w:lang w:val="es-ES"/>
        </w:rPr>
      </w:pPr>
    </w:p>
    <w:tbl>
      <w:tblPr>
        <w:tblW w:w="541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80" w:firstRow="0" w:lastRow="0" w:firstColumn="1" w:lastColumn="1" w:noHBand="1" w:noVBand="1"/>
      </w:tblPr>
      <w:tblGrid>
        <w:gridCol w:w="450"/>
        <w:gridCol w:w="6378"/>
        <w:gridCol w:w="8365"/>
      </w:tblGrid>
      <w:tr w:rsidR="00A010BC" w:rsidRPr="00E86C99" w14:paraId="714A0076" w14:textId="77777777" w:rsidTr="00A010BC">
        <w:trPr>
          <w:trHeight w:val="530"/>
        </w:trPr>
        <w:tc>
          <w:tcPr>
            <w:tcW w:w="148" w:type="pct"/>
            <w:vMerge w:val="restart"/>
            <w:shd w:val="clear" w:color="auto" w:fill="595959" w:themeFill="text2"/>
          </w:tcPr>
          <w:p w14:paraId="2D2FA12F"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P</w:t>
            </w:r>
          </w:p>
          <w:p w14:paraId="17474179"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R</w:t>
            </w:r>
          </w:p>
          <w:p w14:paraId="23A777AE"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O</w:t>
            </w:r>
          </w:p>
          <w:p w14:paraId="6AA714F1"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X</w:t>
            </w:r>
          </w:p>
          <w:p w14:paraId="26DB4D60"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Y</w:t>
            </w:r>
          </w:p>
          <w:p w14:paraId="46341DF6"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w:t>
            </w:r>
          </w:p>
          <w:p w14:paraId="586E4826"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H</w:t>
            </w:r>
          </w:p>
          <w:p w14:paraId="19D2B538"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O</w:t>
            </w:r>
          </w:p>
          <w:p w14:paraId="437EEFE6"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L</w:t>
            </w:r>
          </w:p>
          <w:p w14:paraId="77C61A20"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D</w:t>
            </w:r>
          </w:p>
          <w:p w14:paraId="05E53A16"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E</w:t>
            </w:r>
          </w:p>
          <w:p w14:paraId="45F2063B"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R</w:t>
            </w:r>
          </w:p>
          <w:p w14:paraId="70E5CDA9" w14:textId="77777777" w:rsidR="00A010BC" w:rsidRPr="00A010BC" w:rsidRDefault="00A010BC" w:rsidP="00A010BC">
            <w:pPr>
              <w:pStyle w:val="AllianceTableheader-white"/>
              <w:rPr>
                <w:b/>
                <w:bCs/>
                <w:color w:val="FFFFFF" w:themeColor="background2"/>
                <w:lang w:val="es-CR"/>
              </w:rPr>
            </w:pPr>
          </w:p>
          <w:p w14:paraId="3B0FD07E"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D</w:t>
            </w:r>
          </w:p>
          <w:p w14:paraId="68BE549A"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A</w:t>
            </w:r>
          </w:p>
          <w:p w14:paraId="68C08830" w14:textId="77777777" w:rsidR="00A010BC" w:rsidRPr="00A010BC" w:rsidRDefault="00A010BC" w:rsidP="00A010BC">
            <w:pPr>
              <w:pStyle w:val="AllianceTableheader-white"/>
              <w:rPr>
                <w:b/>
                <w:bCs/>
                <w:color w:val="FFFFFF" w:themeColor="background2"/>
                <w:lang w:val="es-CR"/>
              </w:rPr>
            </w:pPr>
            <w:r w:rsidRPr="00A010BC">
              <w:rPr>
                <w:b/>
                <w:bCs/>
                <w:color w:val="FFFFFF" w:themeColor="background2"/>
                <w:lang w:val="es-CR"/>
              </w:rPr>
              <w:t>T</w:t>
            </w:r>
          </w:p>
          <w:p w14:paraId="5B15F159" w14:textId="3D357706" w:rsidR="00A010BC" w:rsidRPr="00A010BC" w:rsidRDefault="00A010BC" w:rsidP="00A010BC">
            <w:pPr>
              <w:pStyle w:val="AllianceTableheader-white"/>
              <w:rPr>
                <w:lang w:val="es-ES"/>
              </w:rPr>
            </w:pPr>
            <w:r w:rsidRPr="00A010BC">
              <w:rPr>
                <w:b/>
                <w:bCs/>
                <w:color w:val="FFFFFF" w:themeColor="background2"/>
                <w:lang w:val="es-CR"/>
              </w:rPr>
              <w:t>A</w:t>
            </w:r>
          </w:p>
        </w:tc>
        <w:tc>
          <w:tcPr>
            <w:tcW w:w="2099" w:type="pct"/>
            <w:shd w:val="clear" w:color="auto" w:fill="D9D9D9" w:themeFill="background1" w:themeFillShade="D9"/>
            <w:tcMar>
              <w:top w:w="40" w:type="dxa"/>
              <w:bottom w:w="40" w:type="dxa"/>
            </w:tcMar>
            <w:vAlign w:val="center"/>
          </w:tcPr>
          <w:p w14:paraId="04868E1B" w14:textId="6F9FA8A7" w:rsidR="00A010BC" w:rsidRPr="00E86C99" w:rsidRDefault="00A010BC" w:rsidP="00112425">
            <w:pPr>
              <w:pStyle w:val="AllianceTableheader-white"/>
            </w:pPr>
            <w:proofErr w:type="spellStart"/>
            <w:r w:rsidRPr="00E86C99">
              <w:t>Dénomination</w:t>
            </w:r>
            <w:proofErr w:type="spellEnd"/>
            <w:r w:rsidRPr="00E86C99">
              <w:t xml:space="preserve"> / </w:t>
            </w:r>
            <w:r>
              <w:t xml:space="preserve">Legal </w:t>
            </w:r>
            <w:r w:rsidRPr="00E86C99">
              <w:t>Organisation Name</w:t>
            </w:r>
            <w:r w:rsidRPr="00E86C99">
              <w:rPr>
                <w:rStyle w:val="EndnoteReference"/>
              </w:rPr>
              <w:endnoteReference w:id="15"/>
            </w:r>
            <w:r w:rsidRPr="00E86C99">
              <w:t xml:space="preserve"> / </w:t>
            </w:r>
            <w:proofErr w:type="spellStart"/>
            <w:r w:rsidRPr="00E86C99">
              <w:t>Denominación</w:t>
            </w:r>
            <w:proofErr w:type="spellEnd"/>
            <w:r>
              <w:t xml:space="preserve"> legal</w:t>
            </w:r>
            <w:r>
              <w:rPr>
                <w:rStyle w:val="EndnoteReference"/>
              </w:rPr>
              <w:endnoteReference w:id="16"/>
            </w:r>
          </w:p>
        </w:tc>
        <w:tc>
          <w:tcPr>
            <w:tcW w:w="2753" w:type="pct"/>
            <w:shd w:val="clear" w:color="auto" w:fill="auto"/>
            <w:tcMar>
              <w:top w:w="40" w:type="dxa"/>
              <w:bottom w:w="40" w:type="dxa"/>
            </w:tcMar>
            <w:vAlign w:val="center"/>
          </w:tcPr>
          <w:p w14:paraId="390663F9" w14:textId="77777777" w:rsidR="00A010BC" w:rsidRPr="00E86C99" w:rsidRDefault="00A010BC" w:rsidP="005F49DA">
            <w:pPr>
              <w:pStyle w:val="Allianceregulartext"/>
              <w:spacing w:after="0" w:line="240" w:lineRule="auto"/>
              <w:jc w:val="left"/>
              <w:rPr>
                <w:sz w:val="20"/>
                <w:szCs w:val="20"/>
                <w:lang w:val="en-GB"/>
              </w:rPr>
            </w:pPr>
          </w:p>
        </w:tc>
      </w:tr>
      <w:tr w:rsidR="00A010BC" w:rsidRPr="00E86C99" w14:paraId="26CF2467" w14:textId="77777777" w:rsidTr="00A010BC">
        <w:trPr>
          <w:gridAfter w:val="1"/>
          <w:wAfter w:w="2753" w:type="pct"/>
          <w:trHeight w:val="822"/>
        </w:trPr>
        <w:tc>
          <w:tcPr>
            <w:tcW w:w="148" w:type="pct"/>
            <w:vMerge/>
            <w:shd w:val="clear" w:color="auto" w:fill="595959" w:themeFill="text2"/>
          </w:tcPr>
          <w:p w14:paraId="5E25C3E9" w14:textId="77777777" w:rsidR="00A010BC" w:rsidRPr="00DF4EC7" w:rsidRDefault="00A010BC" w:rsidP="00112425">
            <w:pPr>
              <w:pStyle w:val="AllianceTableheader-white"/>
            </w:pPr>
          </w:p>
        </w:tc>
        <w:tc>
          <w:tcPr>
            <w:tcW w:w="2099" w:type="pct"/>
            <w:shd w:val="clear" w:color="auto" w:fill="D9D9D9" w:themeFill="background1" w:themeFillShade="D9"/>
            <w:tcMar>
              <w:top w:w="40" w:type="dxa"/>
              <w:bottom w:w="40" w:type="dxa"/>
            </w:tcMar>
            <w:vAlign w:val="center"/>
          </w:tcPr>
          <w:p w14:paraId="57024004" w14:textId="73D8C5B6" w:rsidR="00A010BC" w:rsidRPr="00E86C99" w:rsidRDefault="00A010BC" w:rsidP="00112425">
            <w:pPr>
              <w:pStyle w:val="AllianceTableheader-white"/>
            </w:pPr>
            <w:proofErr w:type="spellStart"/>
            <w:r w:rsidRPr="00DF4EC7">
              <w:t>représentée</w:t>
            </w:r>
            <w:proofErr w:type="spellEnd"/>
            <w:r w:rsidRPr="00DF4EC7">
              <w:t xml:space="preserve"> par</w:t>
            </w:r>
            <w:r>
              <w:t xml:space="preserve"> / represented by / </w:t>
            </w:r>
            <w:proofErr w:type="spellStart"/>
            <w:r>
              <w:t>representada</w:t>
            </w:r>
            <w:proofErr w:type="spellEnd"/>
            <w:r w:rsidRPr="00DF4EC7">
              <w:t xml:space="preserve"> </w:t>
            </w:r>
            <w:proofErr w:type="spellStart"/>
            <w:r w:rsidRPr="00DF4EC7">
              <w:t>por</w:t>
            </w:r>
            <w:proofErr w:type="spellEnd"/>
          </w:p>
        </w:tc>
      </w:tr>
      <w:tr w:rsidR="00A010BC" w:rsidRPr="007A5F80" w14:paraId="7D6ECF1C" w14:textId="68F10F39" w:rsidTr="00A010BC">
        <w:trPr>
          <w:trHeight w:val="319"/>
        </w:trPr>
        <w:tc>
          <w:tcPr>
            <w:tcW w:w="148" w:type="pct"/>
            <w:vMerge/>
            <w:shd w:val="clear" w:color="auto" w:fill="595959" w:themeFill="text2"/>
          </w:tcPr>
          <w:p w14:paraId="60730493" w14:textId="77777777" w:rsidR="00A010BC" w:rsidRPr="00985312" w:rsidRDefault="00A010BC" w:rsidP="00112425">
            <w:pPr>
              <w:pStyle w:val="AllianceTableheader-white"/>
              <w:rPr>
                <w:lang w:val="fr-CH"/>
              </w:rPr>
            </w:pPr>
          </w:p>
        </w:tc>
        <w:tc>
          <w:tcPr>
            <w:tcW w:w="2099" w:type="pct"/>
            <w:shd w:val="clear" w:color="auto" w:fill="D9D9D9" w:themeFill="background1" w:themeFillShade="D9"/>
            <w:vAlign w:val="center"/>
          </w:tcPr>
          <w:p w14:paraId="30E1B72C" w14:textId="69D9B7F4" w:rsidR="00A010BC" w:rsidRPr="00985312" w:rsidRDefault="00A010BC" w:rsidP="00112425">
            <w:pPr>
              <w:pStyle w:val="AllianceTableheader-white"/>
              <w:rPr>
                <w:lang w:val="fr-CH"/>
              </w:rPr>
            </w:pPr>
            <w:proofErr w:type="gramStart"/>
            <w:r w:rsidRPr="00985312">
              <w:rPr>
                <w:lang w:val="fr-CH"/>
              </w:rPr>
              <w:t>nom</w:t>
            </w:r>
            <w:proofErr w:type="gramEnd"/>
            <w:r w:rsidRPr="00985312">
              <w:rPr>
                <w:lang w:val="fr-CH"/>
              </w:rPr>
              <w:t xml:space="preserve"> et prénom du (des) représentant(s) légal(aux) /</w:t>
            </w:r>
          </w:p>
          <w:p w14:paraId="5E3CDC43" w14:textId="427407A9" w:rsidR="00A010BC" w:rsidRPr="003D7488" w:rsidRDefault="00A010BC" w:rsidP="00112425">
            <w:pPr>
              <w:pStyle w:val="AllianceTableheader-white"/>
            </w:pPr>
            <w:r w:rsidRPr="003D7488">
              <w:t>last name and first name of the legal representative(s)</w:t>
            </w:r>
            <w:r>
              <w:rPr>
                <w:rStyle w:val="EndnoteReference"/>
                <w:lang w:val="es-ES"/>
              </w:rPr>
              <w:endnoteReference w:id="17"/>
            </w:r>
            <w:r w:rsidRPr="003D7488">
              <w:t xml:space="preserve"> /</w:t>
            </w:r>
          </w:p>
          <w:p w14:paraId="02E1F0A7" w14:textId="588FEE61" w:rsidR="00A010BC" w:rsidRPr="00616AB0" w:rsidRDefault="00A010BC" w:rsidP="00112425">
            <w:pPr>
              <w:jc w:val="center"/>
              <w:rPr>
                <w:lang w:val="es-ES"/>
              </w:rPr>
            </w:pPr>
            <w:r>
              <w:rPr>
                <w:lang w:val="es-ES"/>
              </w:rPr>
              <w:t>nombre y apellidos del</w:t>
            </w:r>
            <w:r w:rsidRPr="00AF511A">
              <w:rPr>
                <w:lang w:val="es-ES"/>
              </w:rPr>
              <w:t xml:space="preserve"> representante o representantes legales</w:t>
            </w:r>
            <w:r>
              <w:rPr>
                <w:rStyle w:val="EndnoteReference"/>
                <w:lang w:val="es-ES"/>
              </w:rPr>
              <w:endnoteReference w:id="18"/>
            </w:r>
          </w:p>
        </w:tc>
        <w:tc>
          <w:tcPr>
            <w:tcW w:w="2753" w:type="pct"/>
            <w:shd w:val="clear" w:color="auto" w:fill="auto"/>
            <w:vAlign w:val="center"/>
          </w:tcPr>
          <w:p w14:paraId="30D9DC35" w14:textId="117952B8" w:rsidR="00A010BC" w:rsidRPr="00616AB0" w:rsidRDefault="00A010BC" w:rsidP="00112425">
            <w:pPr>
              <w:rPr>
                <w:lang w:val="es-ES"/>
              </w:rPr>
            </w:pPr>
            <w:r>
              <w:rPr>
                <w:lang w:val="es-ES"/>
              </w:rPr>
              <w:t xml:space="preserve"> </w:t>
            </w:r>
          </w:p>
        </w:tc>
      </w:tr>
      <w:tr w:rsidR="00A010BC" w:rsidRPr="00112425" w14:paraId="36A58584" w14:textId="77777777" w:rsidTr="00A010BC">
        <w:trPr>
          <w:trHeight w:val="319"/>
        </w:trPr>
        <w:tc>
          <w:tcPr>
            <w:tcW w:w="148" w:type="pct"/>
            <w:vMerge/>
            <w:shd w:val="clear" w:color="auto" w:fill="595959" w:themeFill="text2"/>
          </w:tcPr>
          <w:p w14:paraId="45613213" w14:textId="77777777" w:rsidR="00A010BC" w:rsidRPr="006173D7" w:rsidRDefault="00A010BC" w:rsidP="00112425">
            <w:pPr>
              <w:pStyle w:val="AllianceTableheader-white"/>
              <w:rPr>
                <w:lang w:val="es-ES"/>
              </w:rPr>
            </w:pPr>
          </w:p>
        </w:tc>
        <w:tc>
          <w:tcPr>
            <w:tcW w:w="2099" w:type="pct"/>
            <w:shd w:val="clear" w:color="auto" w:fill="D9D9D9" w:themeFill="background1" w:themeFillShade="D9"/>
            <w:vAlign w:val="center"/>
          </w:tcPr>
          <w:p w14:paraId="66EC1BB6" w14:textId="37835BB0" w:rsidR="00A010BC" w:rsidRPr="00985312" w:rsidRDefault="00A010BC" w:rsidP="00112425">
            <w:pPr>
              <w:pStyle w:val="AllianceTableheader-white"/>
              <w:rPr>
                <w:lang w:val="fr-CH"/>
              </w:rPr>
            </w:pPr>
            <w:r w:rsidRPr="006173D7">
              <w:rPr>
                <w:lang w:val="es-ES"/>
              </w:rPr>
              <w:t xml:space="preserve">nombre de </w:t>
            </w:r>
            <w:proofErr w:type="spellStart"/>
            <w:r w:rsidRPr="006173D7">
              <w:rPr>
                <w:lang w:val="es-ES"/>
              </w:rPr>
              <w:t>voix</w:t>
            </w:r>
            <w:proofErr w:type="spellEnd"/>
            <w:r w:rsidRPr="006173D7">
              <w:rPr>
                <w:lang w:val="es-ES"/>
              </w:rPr>
              <w:t xml:space="preserve"> / </w:t>
            </w:r>
            <w:proofErr w:type="spellStart"/>
            <w:r w:rsidRPr="006173D7">
              <w:rPr>
                <w:lang w:val="es-ES"/>
              </w:rPr>
              <w:t>number</w:t>
            </w:r>
            <w:proofErr w:type="spellEnd"/>
            <w:r w:rsidRPr="006173D7">
              <w:rPr>
                <w:lang w:val="es-ES"/>
              </w:rPr>
              <w:t xml:space="preserve"> of votes</w:t>
            </w:r>
            <w:r w:rsidRPr="006173D7">
              <w:rPr>
                <w:rStyle w:val="EndnoteReference"/>
                <w:lang w:val="es-ES"/>
              </w:rPr>
              <w:endnoteReference w:id="19"/>
            </w:r>
            <w:r w:rsidRPr="006173D7">
              <w:rPr>
                <w:lang w:val="es-ES"/>
              </w:rPr>
              <w:t xml:space="preserve"> / número de votos</w:t>
            </w:r>
            <w:r>
              <w:rPr>
                <w:rStyle w:val="EndnoteReference"/>
                <w:lang w:val="es-ES"/>
              </w:rPr>
              <w:endnoteReference w:id="20"/>
            </w:r>
          </w:p>
        </w:tc>
        <w:tc>
          <w:tcPr>
            <w:tcW w:w="2753" w:type="pct"/>
            <w:shd w:val="clear" w:color="auto" w:fill="auto"/>
            <w:vAlign w:val="center"/>
          </w:tcPr>
          <w:p w14:paraId="0AF01014" w14:textId="77777777" w:rsidR="00A010BC" w:rsidRPr="00112425" w:rsidRDefault="00A010BC" w:rsidP="00112425">
            <w:pPr>
              <w:rPr>
                <w:lang w:val="fr-BE"/>
              </w:rPr>
            </w:pPr>
          </w:p>
        </w:tc>
      </w:tr>
    </w:tbl>
    <w:p w14:paraId="2504C039" w14:textId="6581A597" w:rsidR="00EE0466" w:rsidRDefault="00EE0466" w:rsidP="006C45EF">
      <w:pPr>
        <w:pStyle w:val="Allianceregulartext"/>
        <w:rPr>
          <w:lang w:val="es-ES"/>
        </w:rPr>
      </w:pPr>
    </w:p>
    <w:tbl>
      <w:tblPr>
        <w:tblStyle w:val="TableGrid"/>
        <w:tblW w:w="15163" w:type="dxa"/>
        <w:tblLook w:val="04A0" w:firstRow="1" w:lastRow="0" w:firstColumn="1" w:lastColumn="0" w:noHBand="0" w:noVBand="1"/>
      </w:tblPr>
      <w:tblGrid>
        <w:gridCol w:w="5098"/>
        <w:gridCol w:w="4678"/>
        <w:gridCol w:w="5387"/>
      </w:tblGrid>
      <w:tr w:rsidR="007C5BC9" w:rsidRPr="007A5F80" w14:paraId="368DEFBC" w14:textId="77777777" w:rsidTr="007C5BC9">
        <w:tc>
          <w:tcPr>
            <w:tcW w:w="5098" w:type="dxa"/>
          </w:tcPr>
          <w:p w14:paraId="08786D18" w14:textId="18661B58" w:rsidR="007C5BC9" w:rsidRPr="00185D22" w:rsidRDefault="007C5BC9" w:rsidP="007C5BC9">
            <w:pPr>
              <w:pStyle w:val="BodyText"/>
              <w:spacing w:after="0"/>
              <w:jc w:val="both"/>
              <w:rPr>
                <w:rFonts w:ascii="Arial" w:hAnsi="Arial" w:cs="Arial"/>
                <w:sz w:val="20"/>
                <w:szCs w:val="20"/>
                <w:lang w:val="fr-BE"/>
              </w:rPr>
            </w:pPr>
            <w:proofErr w:type="gramStart"/>
            <w:r w:rsidRPr="00185D22">
              <w:rPr>
                <w:rFonts w:ascii="Arial" w:hAnsi="Arial" w:cs="Arial"/>
                <w:sz w:val="20"/>
                <w:szCs w:val="20"/>
                <w:lang w:val="fr-BE"/>
              </w:rPr>
              <w:t>à</w:t>
            </w:r>
            <w:proofErr w:type="gramEnd"/>
            <w:r w:rsidRPr="00185D22">
              <w:rPr>
                <w:rFonts w:ascii="Arial" w:hAnsi="Arial" w:cs="Arial"/>
                <w:sz w:val="20"/>
                <w:szCs w:val="20"/>
                <w:lang w:val="fr-BE"/>
              </w:rPr>
              <w:t xml:space="preserve"> qui la soussignée accorde les pouvoirs les plus étendus afin de la représenter lors de l’Assemblée Générale Extraordinaire</w:t>
            </w:r>
            <w:r>
              <w:rPr>
                <w:rFonts w:ascii="Arial" w:hAnsi="Arial" w:cs="Arial"/>
                <w:sz w:val="20"/>
                <w:szCs w:val="20"/>
                <w:lang w:val="fr-BE"/>
              </w:rPr>
              <w:t xml:space="preserve"> </w:t>
            </w:r>
            <w:r w:rsidRPr="00185D22">
              <w:rPr>
                <w:rFonts w:ascii="Arial" w:hAnsi="Arial" w:cs="Arial"/>
                <w:sz w:val="20"/>
                <w:szCs w:val="20"/>
                <w:lang w:val="fr-BE"/>
              </w:rPr>
              <w:t xml:space="preserve">de l’Association, qui se réunira </w:t>
            </w:r>
            <w:r>
              <w:rPr>
                <w:rFonts w:ascii="Arial" w:hAnsi="Arial" w:cs="Arial"/>
                <w:sz w:val="20"/>
                <w:szCs w:val="20"/>
                <w:lang w:val="fr-BE"/>
              </w:rPr>
              <w:t>le 28 juin 2023</w:t>
            </w:r>
            <w:r w:rsidRPr="00185D22">
              <w:rPr>
                <w:rFonts w:ascii="Arial" w:hAnsi="Arial" w:cs="Arial"/>
                <w:sz w:val="20"/>
                <w:szCs w:val="20"/>
                <w:lang w:val="fr-BE"/>
              </w:rPr>
              <w:t xml:space="preserve">, à </w:t>
            </w:r>
            <w:r>
              <w:rPr>
                <w:rFonts w:ascii="Arial" w:hAnsi="Arial" w:cs="Arial"/>
                <w:sz w:val="20"/>
                <w:szCs w:val="20"/>
                <w:lang w:val="fr-BE"/>
              </w:rPr>
              <w:t>9 heures  (HAEC)</w:t>
            </w:r>
            <w:r w:rsidRPr="00185D22">
              <w:rPr>
                <w:rFonts w:ascii="Arial" w:hAnsi="Arial" w:cs="Arial"/>
                <w:sz w:val="20"/>
                <w:szCs w:val="20"/>
                <w:lang w:val="fr-BE"/>
              </w:rPr>
              <w:t xml:space="preserve">, </w:t>
            </w:r>
            <w:r>
              <w:rPr>
                <w:sz w:val="24"/>
                <w:szCs w:val="24"/>
                <w:lang w:val="fr-BE"/>
              </w:rPr>
              <w:t xml:space="preserve">à </w:t>
            </w:r>
            <w:r w:rsidRPr="00E6008B">
              <w:rPr>
                <w:rFonts w:ascii="Arial" w:hAnsi="Arial" w:cs="Arial"/>
                <w:sz w:val="20"/>
                <w:szCs w:val="20"/>
                <w:lang w:val="fr-BE"/>
              </w:rPr>
              <w:t xml:space="preserve">la </w:t>
            </w:r>
            <w:proofErr w:type="spellStart"/>
            <w:r w:rsidRPr="001F345B">
              <w:rPr>
                <w:rFonts w:ascii="Arial" w:hAnsi="Arial" w:cs="Arial"/>
                <w:sz w:val="20"/>
                <w:szCs w:val="20"/>
                <w:lang w:val="fr-BE"/>
              </w:rPr>
              <w:t>La</w:t>
            </w:r>
            <w:proofErr w:type="spellEnd"/>
            <w:r w:rsidRPr="001F345B">
              <w:rPr>
                <w:rFonts w:ascii="Arial" w:hAnsi="Arial" w:cs="Arial"/>
                <w:sz w:val="20"/>
                <w:szCs w:val="20"/>
                <w:lang w:val="fr-BE"/>
              </w:rPr>
              <w:t xml:space="preserve"> Tricoterie, rue Théodore Verhaegen 158, 1060 </w:t>
            </w:r>
            <w:r>
              <w:rPr>
                <w:rFonts w:ascii="Arial" w:hAnsi="Arial" w:cs="Arial"/>
                <w:sz w:val="20"/>
                <w:szCs w:val="20"/>
                <w:lang w:val="fr-BE"/>
              </w:rPr>
              <w:t>Bruxelles</w:t>
            </w:r>
            <w:r w:rsidRPr="00E6008B">
              <w:rPr>
                <w:rFonts w:ascii="Arial" w:hAnsi="Arial" w:cs="Arial"/>
                <w:sz w:val="20"/>
                <w:szCs w:val="20"/>
                <w:lang w:val="fr-BE"/>
              </w:rPr>
              <w:t xml:space="preserve"> (Belgique)</w:t>
            </w:r>
            <w:r w:rsidRPr="00017518">
              <w:rPr>
                <w:rFonts w:ascii="Arial" w:hAnsi="Arial" w:cs="Arial"/>
                <w:sz w:val="20"/>
                <w:szCs w:val="20"/>
                <w:lang w:val="fr-BE"/>
              </w:rPr>
              <w:t>, devant</w:t>
            </w:r>
            <w:r w:rsidRPr="00E6008B">
              <w:rPr>
                <w:rFonts w:ascii="Arial" w:hAnsi="Arial" w:cs="Arial"/>
                <w:sz w:val="18"/>
                <w:szCs w:val="18"/>
                <w:lang w:val="fr-BE"/>
              </w:rPr>
              <w:t xml:space="preserve"> </w:t>
            </w:r>
            <w:r w:rsidRPr="00185D22">
              <w:rPr>
                <w:rFonts w:ascii="Arial" w:hAnsi="Arial" w:cs="Arial"/>
                <w:sz w:val="20"/>
                <w:szCs w:val="20"/>
                <w:lang w:val="fr-BE"/>
              </w:rPr>
              <w:t xml:space="preserve">le notaire </w:t>
            </w:r>
            <w:r>
              <w:rPr>
                <w:rFonts w:ascii="Arial" w:hAnsi="Arial" w:cs="Arial"/>
                <w:sz w:val="20"/>
                <w:szCs w:val="20"/>
                <w:lang w:val="fr-BE"/>
              </w:rPr>
              <w:t>Isabelle Raes</w:t>
            </w:r>
            <w:r w:rsidRPr="00185D22">
              <w:rPr>
                <w:rFonts w:ascii="Arial" w:hAnsi="Arial" w:cs="Arial"/>
                <w:sz w:val="20"/>
                <w:szCs w:val="20"/>
                <w:lang w:val="fr-BE"/>
              </w:rPr>
              <w:t xml:space="preserve">, avec l’ordre </w:t>
            </w:r>
            <w:r w:rsidRPr="00185D22">
              <w:rPr>
                <w:rFonts w:ascii="Arial" w:hAnsi="Arial" w:cs="Arial"/>
                <w:sz w:val="20"/>
                <w:szCs w:val="20"/>
                <w:lang w:val="fr-BE"/>
              </w:rPr>
              <w:lastRenderedPageBreak/>
              <w:t xml:space="preserve">du jour suivant mentionné dans les convocations du </w:t>
            </w:r>
            <w:r w:rsidR="007A5F80">
              <w:rPr>
                <w:rFonts w:ascii="Arial" w:hAnsi="Arial" w:cs="Arial"/>
                <w:sz w:val="20"/>
                <w:szCs w:val="20"/>
                <w:lang w:val="fr-BE"/>
              </w:rPr>
              <w:t xml:space="preserve">29 </w:t>
            </w:r>
            <w:r>
              <w:rPr>
                <w:rFonts w:ascii="Arial" w:hAnsi="Arial" w:cs="Arial"/>
                <w:sz w:val="20"/>
                <w:szCs w:val="20"/>
                <w:lang w:val="fr-BE"/>
              </w:rPr>
              <w:t>mai 2023</w:t>
            </w:r>
            <w:r w:rsidRPr="00EF1122">
              <w:rPr>
                <w:rFonts w:ascii="Arial" w:hAnsi="Arial" w:cs="Arial"/>
                <w:sz w:val="20"/>
                <w:szCs w:val="20"/>
                <w:lang w:val="fr-BE"/>
              </w:rPr>
              <w:t xml:space="preserve"> </w:t>
            </w:r>
            <w:r w:rsidRPr="00185D22">
              <w:rPr>
                <w:rFonts w:ascii="Arial" w:hAnsi="Arial" w:cs="Arial"/>
                <w:sz w:val="20"/>
                <w:szCs w:val="20"/>
                <w:lang w:val="fr-BE"/>
              </w:rPr>
              <w:t xml:space="preserve">(ci-après : « Assemblée Générale </w:t>
            </w:r>
            <w:r>
              <w:rPr>
                <w:rFonts w:ascii="Arial" w:hAnsi="Arial" w:cs="Arial"/>
                <w:sz w:val="20"/>
                <w:szCs w:val="20"/>
                <w:lang w:val="fr-BE"/>
              </w:rPr>
              <w:t xml:space="preserve">Extraordinaire </w:t>
            </w:r>
            <w:r w:rsidRPr="00185D22">
              <w:rPr>
                <w:rFonts w:ascii="Arial" w:hAnsi="Arial" w:cs="Arial"/>
                <w:sz w:val="20"/>
                <w:szCs w:val="20"/>
                <w:lang w:val="fr-BE"/>
              </w:rPr>
              <w:t>»):</w:t>
            </w:r>
          </w:p>
        </w:tc>
        <w:tc>
          <w:tcPr>
            <w:tcW w:w="4678" w:type="dxa"/>
          </w:tcPr>
          <w:p w14:paraId="0EFDF53C" w14:textId="4A37F57D" w:rsidR="007C5BC9" w:rsidRPr="00014EBC" w:rsidRDefault="007C5BC9" w:rsidP="007C5BC9">
            <w:pPr>
              <w:pStyle w:val="Allianceregulartext"/>
              <w:rPr>
                <w:sz w:val="20"/>
                <w:szCs w:val="20"/>
                <w:lang w:val="en-GB"/>
              </w:rPr>
            </w:pPr>
            <w:r w:rsidRPr="00227B48">
              <w:rPr>
                <w:sz w:val="20"/>
                <w:szCs w:val="20"/>
                <w:lang w:val="en-GB"/>
              </w:rPr>
              <w:lastRenderedPageBreak/>
              <w:t xml:space="preserve">to whom the undersigned grants all the powers in order to represent it at the Extraordinary General Assembly of the Association, which shall take place on June 28, </w:t>
            </w:r>
            <w:proofErr w:type="gramStart"/>
            <w:r w:rsidRPr="00227B48">
              <w:rPr>
                <w:sz w:val="20"/>
                <w:szCs w:val="20"/>
                <w:lang w:val="en-GB"/>
              </w:rPr>
              <w:t>2023</w:t>
            </w:r>
            <w:proofErr w:type="gramEnd"/>
            <w:r w:rsidRPr="00227B48">
              <w:rPr>
                <w:sz w:val="20"/>
                <w:szCs w:val="20"/>
                <w:lang w:val="en-GB"/>
              </w:rPr>
              <w:t xml:space="preserve"> at 9:00 a.m. (CEST), at La </w:t>
            </w:r>
            <w:proofErr w:type="spellStart"/>
            <w:r w:rsidRPr="00227B48">
              <w:rPr>
                <w:sz w:val="20"/>
                <w:szCs w:val="20"/>
                <w:lang w:val="en-GB"/>
              </w:rPr>
              <w:t>Tricoterie</w:t>
            </w:r>
            <w:proofErr w:type="spellEnd"/>
            <w:r w:rsidRPr="00227B48">
              <w:rPr>
                <w:sz w:val="20"/>
                <w:szCs w:val="20"/>
                <w:lang w:val="en-GB"/>
              </w:rPr>
              <w:t xml:space="preserve">, rue Théodore Verhaegen 158, 1060 (Belgium), before the notary Isabelle </w:t>
            </w:r>
            <w:proofErr w:type="spellStart"/>
            <w:r w:rsidRPr="00227B48">
              <w:rPr>
                <w:sz w:val="20"/>
                <w:szCs w:val="20"/>
                <w:lang w:val="en-GB"/>
              </w:rPr>
              <w:t>Raes</w:t>
            </w:r>
            <w:proofErr w:type="spellEnd"/>
            <w:r w:rsidRPr="00227B48">
              <w:rPr>
                <w:sz w:val="20"/>
                <w:szCs w:val="20"/>
                <w:lang w:val="en-GB"/>
              </w:rPr>
              <w:t xml:space="preserve">, with the </w:t>
            </w:r>
            <w:r w:rsidRPr="00227B48">
              <w:rPr>
                <w:sz w:val="20"/>
                <w:szCs w:val="20"/>
                <w:lang w:val="en-GB"/>
              </w:rPr>
              <w:lastRenderedPageBreak/>
              <w:t xml:space="preserve">following agenda stipulated in the convening notices of May </w:t>
            </w:r>
            <w:r w:rsidR="007A5F80">
              <w:rPr>
                <w:sz w:val="20"/>
                <w:szCs w:val="20"/>
                <w:lang w:val="en-GB"/>
              </w:rPr>
              <w:t>29</w:t>
            </w:r>
            <w:r w:rsidRPr="00227B48">
              <w:rPr>
                <w:sz w:val="20"/>
                <w:szCs w:val="20"/>
                <w:lang w:val="en-GB"/>
              </w:rPr>
              <w:t>, 2023 (hereafter: “Extraordinary General Assembly”):</w:t>
            </w:r>
          </w:p>
        </w:tc>
        <w:tc>
          <w:tcPr>
            <w:tcW w:w="5387" w:type="dxa"/>
          </w:tcPr>
          <w:p w14:paraId="1EBD7094" w14:textId="5F7795F1" w:rsidR="007C5BC9" w:rsidRPr="00A0115D" w:rsidRDefault="007C5BC9" w:rsidP="007C5BC9">
            <w:pPr>
              <w:pStyle w:val="Allianceregulartext"/>
              <w:rPr>
                <w:sz w:val="20"/>
                <w:szCs w:val="20"/>
                <w:lang w:val="es-ES"/>
              </w:rPr>
            </w:pPr>
            <w:r w:rsidRPr="00A0115D">
              <w:rPr>
                <w:sz w:val="20"/>
                <w:szCs w:val="20"/>
                <w:lang w:val="es-ES"/>
              </w:rPr>
              <w:lastRenderedPageBreak/>
              <w:t xml:space="preserve">a quien la abajo firmante otorga los más amplios poderes para su representación en la Asamblea General Extraordinaria de la Asociación, que tendrá lugar el 28 de junio de 2023 a las 9:00 A.M. (CEST) en La </w:t>
            </w:r>
            <w:proofErr w:type="spellStart"/>
            <w:r w:rsidRPr="00A0115D">
              <w:rPr>
                <w:sz w:val="20"/>
                <w:szCs w:val="20"/>
                <w:lang w:val="es-ES"/>
              </w:rPr>
              <w:t>Tricoterie</w:t>
            </w:r>
            <w:proofErr w:type="spellEnd"/>
            <w:r w:rsidRPr="00A0115D">
              <w:rPr>
                <w:sz w:val="20"/>
                <w:szCs w:val="20"/>
                <w:lang w:val="es-ES"/>
              </w:rPr>
              <w:t xml:space="preserve">, rue Théodore </w:t>
            </w:r>
            <w:proofErr w:type="spellStart"/>
            <w:r w:rsidRPr="00A0115D">
              <w:rPr>
                <w:sz w:val="20"/>
                <w:szCs w:val="20"/>
                <w:lang w:val="es-ES"/>
              </w:rPr>
              <w:t>Verhaegen</w:t>
            </w:r>
            <w:proofErr w:type="spellEnd"/>
            <w:r w:rsidRPr="00A0115D">
              <w:rPr>
                <w:sz w:val="20"/>
                <w:szCs w:val="20"/>
                <w:lang w:val="es-ES"/>
              </w:rPr>
              <w:t xml:space="preserve"> 158, 1060 (Bélgica), ante la </w:t>
            </w:r>
            <w:proofErr w:type="spellStart"/>
            <w:r w:rsidRPr="00A0115D">
              <w:rPr>
                <w:sz w:val="20"/>
                <w:szCs w:val="20"/>
                <w:lang w:val="es-ES"/>
              </w:rPr>
              <w:t>notaria</w:t>
            </w:r>
            <w:proofErr w:type="spellEnd"/>
            <w:r w:rsidRPr="00A0115D">
              <w:rPr>
                <w:sz w:val="20"/>
                <w:szCs w:val="20"/>
                <w:lang w:val="es-ES"/>
              </w:rPr>
              <w:t xml:space="preserve"> Isabelle Raes, siguiendo el orden del día previsto en el </w:t>
            </w:r>
            <w:r w:rsidRPr="00A0115D">
              <w:rPr>
                <w:sz w:val="20"/>
                <w:szCs w:val="20"/>
                <w:lang w:val="es-ES"/>
              </w:rPr>
              <w:lastRenderedPageBreak/>
              <w:t xml:space="preserve">aviso de convocatoria de </w:t>
            </w:r>
            <w:r w:rsidR="007A5F80">
              <w:rPr>
                <w:sz w:val="20"/>
                <w:szCs w:val="20"/>
                <w:lang w:val="es-ES"/>
              </w:rPr>
              <w:t>29</w:t>
            </w:r>
            <w:r w:rsidRPr="00A0115D">
              <w:rPr>
                <w:sz w:val="20"/>
                <w:szCs w:val="20"/>
                <w:lang w:val="es-ES"/>
              </w:rPr>
              <w:t xml:space="preserve"> de mayo de 2023 (en adelante, la «Asamblea General Extraordinaria»):</w:t>
            </w:r>
          </w:p>
        </w:tc>
      </w:tr>
      <w:tr w:rsidR="007C5BC9" w:rsidRPr="00227B48" w14:paraId="436C84CB" w14:textId="77777777" w:rsidTr="007C5BC9">
        <w:tc>
          <w:tcPr>
            <w:tcW w:w="5098" w:type="dxa"/>
          </w:tcPr>
          <w:p w14:paraId="5387A3DD" w14:textId="71203090" w:rsidR="007C5BC9" w:rsidRDefault="007C5BC9" w:rsidP="007C5BC9">
            <w:pPr>
              <w:pStyle w:val="BodyText"/>
              <w:numPr>
                <w:ilvl w:val="0"/>
                <w:numId w:val="16"/>
              </w:numPr>
              <w:spacing w:after="0"/>
              <w:jc w:val="both"/>
              <w:rPr>
                <w:rFonts w:ascii="Arial" w:hAnsi="Arial" w:cs="Arial"/>
                <w:sz w:val="20"/>
                <w:szCs w:val="20"/>
                <w:lang w:val="fr-BE"/>
              </w:rPr>
            </w:pPr>
            <w:r>
              <w:rPr>
                <w:rFonts w:ascii="Arial" w:hAnsi="Arial" w:cs="Arial"/>
                <w:sz w:val="20"/>
                <w:szCs w:val="20"/>
                <w:lang w:val="fr-BE"/>
              </w:rPr>
              <w:t>N</w:t>
            </w:r>
            <w:r w:rsidRPr="00014EBC">
              <w:rPr>
                <w:rFonts w:ascii="Arial" w:hAnsi="Arial" w:cs="Arial"/>
                <w:sz w:val="20"/>
                <w:szCs w:val="20"/>
                <w:lang w:val="fr-BE"/>
              </w:rPr>
              <w:t>omination du bureau</w:t>
            </w:r>
          </w:p>
          <w:p w14:paraId="6F53A55B" w14:textId="4896C7E6" w:rsidR="007C5BC9" w:rsidRDefault="007C5BC9" w:rsidP="007C5BC9">
            <w:pPr>
              <w:pStyle w:val="BodyText"/>
              <w:numPr>
                <w:ilvl w:val="0"/>
                <w:numId w:val="16"/>
              </w:numPr>
              <w:spacing w:after="0"/>
              <w:jc w:val="both"/>
              <w:rPr>
                <w:rFonts w:ascii="Arial" w:hAnsi="Arial" w:cs="Arial"/>
                <w:sz w:val="20"/>
                <w:szCs w:val="20"/>
                <w:lang w:val="fr-BE"/>
              </w:rPr>
            </w:pPr>
            <w:r w:rsidRPr="00014EBC">
              <w:rPr>
                <w:rFonts w:ascii="Arial" w:hAnsi="Arial" w:cs="Arial"/>
                <w:sz w:val="20"/>
                <w:szCs w:val="20"/>
                <w:lang w:val="fr-BE"/>
              </w:rPr>
              <w:t>Approbation de l’ordre du jour</w:t>
            </w:r>
          </w:p>
          <w:p w14:paraId="104723C5" w14:textId="3D3F1008" w:rsidR="007C5BC9" w:rsidRDefault="007C5BC9" w:rsidP="007C5BC9">
            <w:pPr>
              <w:pStyle w:val="BodyText"/>
              <w:numPr>
                <w:ilvl w:val="0"/>
                <w:numId w:val="16"/>
              </w:numPr>
              <w:spacing w:after="0"/>
              <w:jc w:val="both"/>
              <w:rPr>
                <w:rFonts w:ascii="Arial" w:hAnsi="Arial" w:cs="Arial"/>
                <w:sz w:val="20"/>
                <w:szCs w:val="20"/>
                <w:lang w:val="fr-BE"/>
              </w:rPr>
            </w:pPr>
            <w:r w:rsidRPr="00014EBC">
              <w:rPr>
                <w:rFonts w:ascii="Arial" w:hAnsi="Arial" w:cs="Arial"/>
                <w:sz w:val="20"/>
                <w:szCs w:val="20"/>
                <w:lang w:val="fr-BE"/>
              </w:rPr>
              <w:t>Approbation du procès-verbal de la réunion de l’Assemblée Générale du 20 juin 2022</w:t>
            </w:r>
          </w:p>
          <w:p w14:paraId="1CF64C27" w14:textId="77777777" w:rsidR="007C5BC9" w:rsidRPr="00014EBC" w:rsidRDefault="007C5BC9" w:rsidP="007C5BC9">
            <w:pPr>
              <w:pStyle w:val="BodyText"/>
              <w:numPr>
                <w:ilvl w:val="0"/>
                <w:numId w:val="16"/>
              </w:numPr>
              <w:spacing w:after="0"/>
              <w:jc w:val="both"/>
              <w:rPr>
                <w:rFonts w:ascii="Arial" w:hAnsi="Arial" w:cs="Arial"/>
                <w:sz w:val="20"/>
                <w:szCs w:val="20"/>
                <w:lang w:val="fr-BE"/>
              </w:rPr>
            </w:pPr>
            <w:r w:rsidRPr="00014EBC">
              <w:rPr>
                <w:rFonts w:ascii="Arial" w:hAnsi="Arial" w:cs="Arial"/>
                <w:sz w:val="20"/>
                <w:szCs w:val="20"/>
                <w:lang w:val="fr-BE"/>
              </w:rPr>
              <w:t xml:space="preserve">Modification des Statuts de l’Association : </w:t>
            </w:r>
          </w:p>
          <w:p w14:paraId="4EF8B30F" w14:textId="77777777" w:rsidR="007C5BC9" w:rsidRDefault="007C5BC9" w:rsidP="007C5BC9">
            <w:pPr>
              <w:pStyle w:val="BodyText"/>
              <w:numPr>
                <w:ilvl w:val="1"/>
                <w:numId w:val="16"/>
              </w:numPr>
              <w:spacing w:after="0"/>
              <w:jc w:val="both"/>
              <w:rPr>
                <w:rFonts w:ascii="Arial" w:hAnsi="Arial" w:cs="Arial"/>
                <w:sz w:val="20"/>
                <w:szCs w:val="20"/>
                <w:lang w:val="fr-BE"/>
              </w:rPr>
            </w:pPr>
            <w:r w:rsidRPr="00014EBC">
              <w:rPr>
                <w:rFonts w:ascii="Arial" w:hAnsi="Arial" w:cs="Arial"/>
                <w:sz w:val="20"/>
                <w:szCs w:val="20"/>
                <w:lang w:val="fr-BE"/>
              </w:rPr>
              <w:t xml:space="preserve">Changement de la dénomination de l’Association en « International Cooperative </w:t>
            </w:r>
            <w:proofErr w:type="gramStart"/>
            <w:r w:rsidRPr="00014EBC">
              <w:rPr>
                <w:rFonts w:ascii="Arial" w:hAnsi="Arial" w:cs="Arial"/>
                <w:sz w:val="20"/>
                <w:szCs w:val="20"/>
                <w:lang w:val="fr-BE"/>
              </w:rPr>
              <w:t>Alliance»</w:t>
            </w:r>
            <w:proofErr w:type="gramEnd"/>
            <w:r w:rsidRPr="00014EBC">
              <w:rPr>
                <w:rFonts w:ascii="Arial" w:hAnsi="Arial" w:cs="Arial"/>
                <w:sz w:val="20"/>
                <w:szCs w:val="20"/>
                <w:lang w:val="fr-BE"/>
              </w:rPr>
              <w:t>, et dès lors modification de l’Article 1 des Statuts ;</w:t>
            </w:r>
          </w:p>
          <w:p w14:paraId="5546EBF0" w14:textId="77777777" w:rsidR="007C5BC9" w:rsidRDefault="007C5BC9" w:rsidP="007C5BC9">
            <w:pPr>
              <w:pStyle w:val="BodyText"/>
              <w:numPr>
                <w:ilvl w:val="1"/>
                <w:numId w:val="16"/>
              </w:numPr>
              <w:spacing w:after="0"/>
              <w:jc w:val="both"/>
              <w:rPr>
                <w:rFonts w:ascii="Arial" w:hAnsi="Arial" w:cs="Arial"/>
                <w:sz w:val="20"/>
                <w:szCs w:val="20"/>
                <w:lang w:val="fr-BE"/>
              </w:rPr>
            </w:pPr>
            <w:r w:rsidRPr="00014EBC">
              <w:rPr>
                <w:rFonts w:ascii="Arial" w:hAnsi="Arial" w:cs="Arial"/>
                <w:sz w:val="20"/>
                <w:szCs w:val="20"/>
                <w:lang w:val="fr-BE"/>
              </w:rPr>
              <w:t>Approbation et adoption d’un nouveau texte coordonné des Statuts, y compris la modification du but et de l’objet de l’Association ;</w:t>
            </w:r>
          </w:p>
          <w:p w14:paraId="42A3333A" w14:textId="77777777" w:rsidR="007C5BC9" w:rsidRDefault="007C5BC9" w:rsidP="007C5BC9">
            <w:pPr>
              <w:pStyle w:val="BodyText"/>
              <w:numPr>
                <w:ilvl w:val="1"/>
                <w:numId w:val="16"/>
              </w:numPr>
              <w:spacing w:after="0"/>
              <w:jc w:val="both"/>
              <w:rPr>
                <w:rFonts w:ascii="Arial" w:hAnsi="Arial" w:cs="Arial"/>
                <w:sz w:val="20"/>
                <w:szCs w:val="20"/>
                <w:lang w:val="fr-BE"/>
              </w:rPr>
            </w:pPr>
            <w:r w:rsidRPr="00014EBC">
              <w:rPr>
                <w:rFonts w:ascii="Arial" w:hAnsi="Arial" w:cs="Arial"/>
                <w:sz w:val="20"/>
                <w:szCs w:val="20"/>
                <w:lang w:val="fr-BE"/>
              </w:rPr>
              <w:t xml:space="preserve">Entrée en vigueur du nouveau texte coordonné des Statuts ; </w:t>
            </w:r>
          </w:p>
          <w:p w14:paraId="7350F18A" w14:textId="36B46C15" w:rsidR="007C5BC9" w:rsidRPr="00014EBC" w:rsidRDefault="007C5BC9" w:rsidP="007C5BC9">
            <w:pPr>
              <w:pStyle w:val="BodyText"/>
              <w:numPr>
                <w:ilvl w:val="1"/>
                <w:numId w:val="16"/>
              </w:numPr>
              <w:spacing w:after="0"/>
              <w:jc w:val="both"/>
              <w:rPr>
                <w:rFonts w:ascii="Arial" w:hAnsi="Arial" w:cs="Arial"/>
                <w:sz w:val="20"/>
                <w:szCs w:val="20"/>
                <w:lang w:val="fr-BE"/>
              </w:rPr>
            </w:pPr>
            <w:r w:rsidRPr="00014EBC">
              <w:rPr>
                <w:rFonts w:ascii="Arial" w:hAnsi="Arial" w:cs="Arial"/>
                <w:sz w:val="20"/>
                <w:szCs w:val="20"/>
                <w:lang w:val="fr-BE"/>
              </w:rPr>
              <w:t xml:space="preserve">Délégation de pouvoirs afin de procéder aux formalités administratives et de </w:t>
            </w:r>
            <w:proofErr w:type="gramStart"/>
            <w:r w:rsidRPr="00014EBC">
              <w:rPr>
                <w:rFonts w:ascii="Arial" w:hAnsi="Arial" w:cs="Arial"/>
                <w:sz w:val="20"/>
                <w:szCs w:val="20"/>
                <w:lang w:val="fr-BE"/>
              </w:rPr>
              <w:t>publication nécessaires</w:t>
            </w:r>
            <w:proofErr w:type="gramEnd"/>
            <w:r w:rsidRPr="00014EBC">
              <w:rPr>
                <w:rFonts w:ascii="Arial" w:hAnsi="Arial" w:cs="Arial"/>
                <w:sz w:val="20"/>
                <w:szCs w:val="20"/>
                <w:lang w:val="fr-BE"/>
              </w:rPr>
              <w:t xml:space="preserve"> relatives à l’adoption des nouveaux Statuts ; </w:t>
            </w:r>
          </w:p>
          <w:p w14:paraId="0EC1654E" w14:textId="6BAF4005" w:rsidR="007C5BC9" w:rsidRPr="00014EBC" w:rsidRDefault="007C5BC9" w:rsidP="007C5BC9">
            <w:pPr>
              <w:pStyle w:val="BodyText"/>
              <w:numPr>
                <w:ilvl w:val="0"/>
                <w:numId w:val="16"/>
              </w:numPr>
              <w:spacing w:after="0"/>
              <w:jc w:val="both"/>
              <w:rPr>
                <w:rFonts w:ascii="Arial" w:hAnsi="Arial" w:cs="Arial"/>
                <w:sz w:val="20"/>
                <w:szCs w:val="20"/>
                <w:lang w:val="fr-BE"/>
              </w:rPr>
            </w:pPr>
            <w:r w:rsidRPr="00014EBC">
              <w:rPr>
                <w:rFonts w:ascii="Arial" w:hAnsi="Arial" w:cs="Arial"/>
                <w:sz w:val="20"/>
                <w:szCs w:val="20"/>
                <w:lang w:val="fr-BE"/>
              </w:rPr>
              <w:t xml:space="preserve">Approbation et adoption d’un nouveau texte du règlement d’ordre intérieur de l’Association ; </w:t>
            </w:r>
          </w:p>
          <w:p w14:paraId="7DAC67AB" w14:textId="00568301" w:rsidR="007C5BC9" w:rsidRPr="008B1A19" w:rsidRDefault="007C5BC9" w:rsidP="007C5BC9">
            <w:pPr>
              <w:pStyle w:val="ListParagraph"/>
              <w:numPr>
                <w:ilvl w:val="0"/>
                <w:numId w:val="16"/>
              </w:numPr>
              <w:spacing w:line="300" w:lineRule="exact"/>
              <w:rPr>
                <w:rFonts w:ascii="Arial" w:hAnsi="Arial" w:cs="Arial"/>
                <w:sz w:val="20"/>
                <w:szCs w:val="20"/>
                <w:lang w:val="fr-CH"/>
              </w:rPr>
            </w:pPr>
            <w:r w:rsidRPr="008B1A19">
              <w:rPr>
                <w:rFonts w:ascii="Arial" w:eastAsiaTheme="minorHAnsi" w:hAnsi="Arial" w:cs="Arial"/>
                <w:sz w:val="20"/>
                <w:szCs w:val="20"/>
                <w:lang w:val="fr-CH" w:eastAsia="en-US"/>
              </w:rPr>
              <w:t>Election des Représentants des Organisations Sectorielles</w:t>
            </w:r>
          </w:p>
          <w:p w14:paraId="5A4336EA" w14:textId="77777777" w:rsidR="007C5BC9" w:rsidRDefault="007C5BC9" w:rsidP="007C5BC9">
            <w:pPr>
              <w:pStyle w:val="ListParagraph"/>
              <w:numPr>
                <w:ilvl w:val="0"/>
                <w:numId w:val="16"/>
              </w:numPr>
              <w:spacing w:line="300" w:lineRule="exact"/>
              <w:rPr>
                <w:rFonts w:ascii="Arial" w:hAnsi="Arial" w:cs="Arial"/>
                <w:sz w:val="20"/>
                <w:szCs w:val="20"/>
                <w:lang w:val="fr-CH"/>
              </w:rPr>
            </w:pPr>
            <w:r>
              <w:rPr>
                <w:rFonts w:ascii="Arial" w:hAnsi="Arial" w:cs="Arial"/>
                <w:sz w:val="20"/>
                <w:szCs w:val="20"/>
                <w:lang w:val="fr-CH"/>
              </w:rPr>
              <w:t>Ratification</w:t>
            </w:r>
            <w:r w:rsidRPr="008B1A19">
              <w:rPr>
                <w:rFonts w:ascii="Arial" w:hAnsi="Arial" w:cs="Arial"/>
                <w:sz w:val="20"/>
                <w:szCs w:val="20"/>
                <w:lang w:val="fr-CH"/>
              </w:rPr>
              <w:t xml:space="preserve"> des Vice-Présidents (Amériques)</w:t>
            </w:r>
            <w:r>
              <w:rPr>
                <w:rFonts w:ascii="Arial" w:hAnsi="Arial" w:cs="Arial"/>
                <w:sz w:val="20"/>
                <w:szCs w:val="20"/>
                <w:lang w:val="fr-CH"/>
              </w:rPr>
              <w:t xml:space="preserve"> </w:t>
            </w:r>
          </w:p>
          <w:p w14:paraId="49FDA198" w14:textId="5F9E96C8" w:rsidR="007C5BC9" w:rsidRDefault="007C5BC9" w:rsidP="007C5BC9">
            <w:pPr>
              <w:pStyle w:val="ListParagraph"/>
              <w:numPr>
                <w:ilvl w:val="0"/>
                <w:numId w:val="16"/>
              </w:numPr>
              <w:spacing w:line="300" w:lineRule="exact"/>
              <w:rPr>
                <w:rFonts w:ascii="Arial" w:hAnsi="Arial" w:cs="Arial"/>
                <w:sz w:val="20"/>
                <w:szCs w:val="20"/>
                <w:lang w:val="fr-CH"/>
              </w:rPr>
            </w:pPr>
            <w:r>
              <w:rPr>
                <w:rFonts w:ascii="Arial" w:hAnsi="Arial" w:cs="Arial"/>
                <w:sz w:val="20"/>
                <w:szCs w:val="20"/>
                <w:lang w:val="fr-CH"/>
              </w:rPr>
              <w:t>Approbation des comptes annuels pour l’exercice social se clôturant le 31 décembre 2022</w:t>
            </w:r>
          </w:p>
          <w:p w14:paraId="620B6673" w14:textId="0A1E5DC5" w:rsidR="007C5BC9" w:rsidRDefault="007C5BC9" w:rsidP="007C5BC9">
            <w:pPr>
              <w:pStyle w:val="ListParagraph"/>
              <w:numPr>
                <w:ilvl w:val="0"/>
                <w:numId w:val="16"/>
              </w:numPr>
              <w:spacing w:line="300" w:lineRule="exact"/>
              <w:rPr>
                <w:rFonts w:ascii="Arial" w:hAnsi="Arial" w:cs="Arial"/>
                <w:sz w:val="20"/>
                <w:szCs w:val="20"/>
                <w:lang w:val="fr-CH"/>
              </w:rPr>
            </w:pPr>
            <w:r>
              <w:rPr>
                <w:rFonts w:ascii="Arial" w:hAnsi="Arial" w:cs="Arial"/>
                <w:sz w:val="20"/>
                <w:szCs w:val="20"/>
                <w:lang w:val="fr-CH"/>
              </w:rPr>
              <w:t>Décharge du Réviseur</w:t>
            </w:r>
          </w:p>
          <w:p w14:paraId="2B899165" w14:textId="267727CF" w:rsidR="007C5BC9" w:rsidRDefault="007C5BC9" w:rsidP="007C5BC9">
            <w:pPr>
              <w:pStyle w:val="ListParagraph"/>
              <w:numPr>
                <w:ilvl w:val="0"/>
                <w:numId w:val="16"/>
              </w:numPr>
              <w:spacing w:line="300" w:lineRule="exact"/>
              <w:rPr>
                <w:rFonts w:ascii="Arial" w:hAnsi="Arial" w:cs="Arial"/>
                <w:sz w:val="20"/>
                <w:szCs w:val="20"/>
                <w:lang w:val="fr-CH"/>
              </w:rPr>
            </w:pPr>
            <w:r>
              <w:rPr>
                <w:rFonts w:ascii="Arial" w:hAnsi="Arial" w:cs="Arial"/>
                <w:sz w:val="20"/>
                <w:szCs w:val="20"/>
                <w:lang w:val="fr-CH"/>
              </w:rPr>
              <w:t>Action et d</w:t>
            </w:r>
            <w:r w:rsidRPr="008B1A19">
              <w:rPr>
                <w:rFonts w:ascii="Arial" w:hAnsi="Arial" w:cs="Arial"/>
                <w:sz w:val="20"/>
                <w:szCs w:val="20"/>
                <w:lang w:val="fr-CH"/>
              </w:rPr>
              <w:t>écharge du Conseil</w:t>
            </w:r>
          </w:p>
          <w:p w14:paraId="67841F89" w14:textId="77777777" w:rsidR="007C5BC9" w:rsidRDefault="007C5BC9" w:rsidP="007C5BC9">
            <w:pPr>
              <w:pStyle w:val="ListParagraph"/>
              <w:numPr>
                <w:ilvl w:val="0"/>
                <w:numId w:val="16"/>
              </w:numPr>
              <w:spacing w:line="300" w:lineRule="exact"/>
              <w:rPr>
                <w:rFonts w:ascii="Arial" w:hAnsi="Arial" w:cs="Arial"/>
                <w:sz w:val="20"/>
                <w:szCs w:val="20"/>
                <w:lang w:val="fr-CH"/>
              </w:rPr>
            </w:pPr>
            <w:proofErr w:type="spellStart"/>
            <w:r w:rsidRPr="008B1A19">
              <w:rPr>
                <w:rFonts w:ascii="Arial" w:hAnsi="Arial" w:cs="Arial"/>
                <w:sz w:val="20"/>
                <w:szCs w:val="20"/>
                <w:lang w:val="fr-CH"/>
              </w:rPr>
              <w:lastRenderedPageBreak/>
              <w:t>Ré-élection</w:t>
            </w:r>
            <w:proofErr w:type="spellEnd"/>
            <w:r w:rsidRPr="008B1A19">
              <w:rPr>
                <w:rFonts w:ascii="Arial" w:hAnsi="Arial" w:cs="Arial"/>
                <w:sz w:val="20"/>
                <w:szCs w:val="20"/>
                <w:lang w:val="fr-CH"/>
              </w:rPr>
              <w:t xml:space="preserve"> du Réviseur (RSM)</w:t>
            </w:r>
          </w:p>
          <w:p w14:paraId="1D29D604" w14:textId="77777777" w:rsidR="007C5BC9" w:rsidRDefault="007C5BC9" w:rsidP="007C5BC9">
            <w:pPr>
              <w:pStyle w:val="ListParagraph"/>
              <w:numPr>
                <w:ilvl w:val="0"/>
                <w:numId w:val="16"/>
              </w:numPr>
              <w:spacing w:line="300" w:lineRule="exact"/>
              <w:rPr>
                <w:rFonts w:ascii="Arial" w:hAnsi="Arial" w:cs="Arial"/>
                <w:sz w:val="20"/>
                <w:szCs w:val="20"/>
                <w:lang w:val="fr-CH"/>
              </w:rPr>
            </w:pPr>
            <w:r w:rsidRPr="008B1A19">
              <w:rPr>
                <w:rFonts w:ascii="Arial" w:hAnsi="Arial" w:cs="Arial"/>
                <w:sz w:val="20"/>
                <w:szCs w:val="20"/>
                <w:lang w:val="fr-CH"/>
              </w:rPr>
              <w:t>Approbation et adoption du budget pour l’exercice social se clôturant le 31 décembre 2023</w:t>
            </w:r>
          </w:p>
          <w:p w14:paraId="3A096B3D" w14:textId="3F68AAB7" w:rsidR="007C5BC9" w:rsidRDefault="007C5BC9" w:rsidP="007C5BC9">
            <w:pPr>
              <w:pStyle w:val="ListParagraph"/>
              <w:numPr>
                <w:ilvl w:val="0"/>
                <w:numId w:val="16"/>
              </w:numPr>
              <w:spacing w:line="300" w:lineRule="exact"/>
              <w:rPr>
                <w:rFonts w:ascii="Arial" w:hAnsi="Arial" w:cs="Arial"/>
                <w:sz w:val="20"/>
                <w:szCs w:val="20"/>
                <w:lang w:val="fr-CH"/>
              </w:rPr>
            </w:pPr>
            <w:r w:rsidRPr="008B1A19">
              <w:rPr>
                <w:rFonts w:ascii="Arial" w:hAnsi="Arial" w:cs="Arial"/>
                <w:sz w:val="20"/>
                <w:szCs w:val="20"/>
                <w:lang w:val="fr-CH"/>
              </w:rPr>
              <w:t xml:space="preserve">Approbation </w:t>
            </w:r>
            <w:r>
              <w:rPr>
                <w:rFonts w:ascii="Arial" w:hAnsi="Arial" w:cs="Arial"/>
                <w:sz w:val="20"/>
                <w:szCs w:val="20"/>
                <w:lang w:val="fr-CH"/>
              </w:rPr>
              <w:t>du budget</w:t>
            </w:r>
            <w:r w:rsidRPr="008B1A19">
              <w:rPr>
                <w:rFonts w:ascii="Arial" w:hAnsi="Arial" w:cs="Arial"/>
                <w:sz w:val="20"/>
                <w:szCs w:val="20"/>
                <w:lang w:val="fr-CH"/>
              </w:rPr>
              <w:t xml:space="preserve"> pour l’exercice social se clôturant le 31 décembre 202</w:t>
            </w:r>
            <w:r>
              <w:rPr>
                <w:rFonts w:ascii="Arial" w:hAnsi="Arial" w:cs="Arial"/>
                <w:sz w:val="20"/>
                <w:szCs w:val="20"/>
                <w:lang w:val="fr-CH"/>
              </w:rPr>
              <w:t>3</w:t>
            </w:r>
          </w:p>
          <w:p w14:paraId="42461216" w14:textId="1E8FE650" w:rsidR="007C5BC9" w:rsidRPr="008B1A19" w:rsidRDefault="007C5BC9" w:rsidP="007C5BC9">
            <w:pPr>
              <w:pStyle w:val="ListParagraph"/>
              <w:numPr>
                <w:ilvl w:val="0"/>
                <w:numId w:val="16"/>
              </w:numPr>
              <w:spacing w:line="300" w:lineRule="exact"/>
              <w:rPr>
                <w:rFonts w:ascii="Arial" w:hAnsi="Arial" w:cs="Arial"/>
                <w:sz w:val="20"/>
                <w:szCs w:val="20"/>
                <w:lang w:val="fr-CH"/>
              </w:rPr>
            </w:pPr>
            <w:r w:rsidRPr="008B1A19">
              <w:rPr>
                <w:rFonts w:ascii="Arial" w:hAnsi="Arial" w:cs="Arial"/>
                <w:sz w:val="20"/>
                <w:szCs w:val="20"/>
                <w:lang w:val="fr-CH"/>
              </w:rPr>
              <w:t>Autres motions et résolutions</w:t>
            </w:r>
          </w:p>
        </w:tc>
        <w:tc>
          <w:tcPr>
            <w:tcW w:w="4678" w:type="dxa"/>
          </w:tcPr>
          <w:p w14:paraId="4E4B5E58" w14:textId="77777777" w:rsidR="007C5BC9" w:rsidRPr="00014EBC" w:rsidRDefault="007C5BC9" w:rsidP="007C5BC9">
            <w:pPr>
              <w:pStyle w:val="Allianceregulartext"/>
              <w:numPr>
                <w:ilvl w:val="0"/>
                <w:numId w:val="17"/>
              </w:numPr>
              <w:rPr>
                <w:sz w:val="20"/>
                <w:szCs w:val="20"/>
                <w:lang w:val="en-GB"/>
              </w:rPr>
            </w:pPr>
            <w:r w:rsidRPr="00014EBC">
              <w:rPr>
                <w:sz w:val="20"/>
                <w:szCs w:val="20"/>
                <w:lang w:val="en-GB"/>
              </w:rPr>
              <w:lastRenderedPageBreak/>
              <w:t>Appointment of the Bureau</w:t>
            </w:r>
          </w:p>
          <w:p w14:paraId="3C6F2F35" w14:textId="77777777" w:rsidR="007C5BC9" w:rsidRPr="00014EBC" w:rsidRDefault="007C5BC9" w:rsidP="007C5BC9">
            <w:pPr>
              <w:pStyle w:val="Allianceregulartext"/>
              <w:numPr>
                <w:ilvl w:val="0"/>
                <w:numId w:val="17"/>
              </w:numPr>
              <w:rPr>
                <w:sz w:val="20"/>
                <w:szCs w:val="20"/>
                <w:lang w:val="en-GB"/>
              </w:rPr>
            </w:pPr>
            <w:r w:rsidRPr="00014EBC">
              <w:rPr>
                <w:sz w:val="20"/>
                <w:szCs w:val="20"/>
                <w:lang w:val="en-GB"/>
              </w:rPr>
              <w:t xml:space="preserve">Approval of the Agenda </w:t>
            </w:r>
          </w:p>
          <w:p w14:paraId="3D4727EC" w14:textId="6A42F37F" w:rsidR="007C5BC9" w:rsidRDefault="007C5BC9" w:rsidP="007C5BC9">
            <w:pPr>
              <w:pStyle w:val="Allianceregulartext"/>
              <w:numPr>
                <w:ilvl w:val="0"/>
                <w:numId w:val="17"/>
              </w:numPr>
              <w:rPr>
                <w:sz w:val="20"/>
                <w:szCs w:val="20"/>
                <w:lang w:val="en-GB"/>
              </w:rPr>
            </w:pPr>
            <w:r w:rsidRPr="00014EBC">
              <w:rPr>
                <w:sz w:val="20"/>
                <w:szCs w:val="20"/>
                <w:lang w:val="en-GB"/>
              </w:rPr>
              <w:t xml:space="preserve">Approval of the minutes </w:t>
            </w:r>
            <w:r>
              <w:rPr>
                <w:sz w:val="20"/>
                <w:szCs w:val="20"/>
                <w:lang w:val="en-GB"/>
              </w:rPr>
              <w:t xml:space="preserve">of the meeting of the General </w:t>
            </w:r>
            <w:proofErr w:type="spellStart"/>
            <w:r>
              <w:rPr>
                <w:sz w:val="20"/>
                <w:szCs w:val="20"/>
                <w:lang w:val="en-GB"/>
              </w:rPr>
              <w:t>Assemby</w:t>
            </w:r>
            <w:proofErr w:type="spellEnd"/>
            <w:r>
              <w:rPr>
                <w:sz w:val="20"/>
                <w:szCs w:val="20"/>
                <w:lang w:val="en-GB"/>
              </w:rPr>
              <w:t xml:space="preserve"> of</w:t>
            </w:r>
            <w:r w:rsidRPr="00014EBC">
              <w:rPr>
                <w:sz w:val="20"/>
                <w:szCs w:val="20"/>
                <w:lang w:val="en-GB"/>
              </w:rPr>
              <w:t xml:space="preserve"> 20 June 2022</w:t>
            </w:r>
          </w:p>
          <w:p w14:paraId="71A543CC" w14:textId="77777777" w:rsidR="007C5BC9" w:rsidRPr="00014EBC" w:rsidRDefault="007C5BC9" w:rsidP="007C5BC9">
            <w:pPr>
              <w:pStyle w:val="Allianceregulartext"/>
              <w:numPr>
                <w:ilvl w:val="0"/>
                <w:numId w:val="17"/>
              </w:numPr>
              <w:rPr>
                <w:sz w:val="20"/>
                <w:szCs w:val="20"/>
                <w:lang w:val="en-GB"/>
              </w:rPr>
            </w:pPr>
            <w:r w:rsidRPr="00014EBC">
              <w:rPr>
                <w:sz w:val="20"/>
                <w:szCs w:val="20"/>
                <w:lang w:val="en-GB"/>
              </w:rPr>
              <w:t>Modification of the Articles of Association of the Association:</w:t>
            </w:r>
          </w:p>
          <w:p w14:paraId="29FFC8C3" w14:textId="77777777" w:rsidR="007C5BC9" w:rsidRPr="00014EBC" w:rsidRDefault="007C5BC9" w:rsidP="007C5BC9">
            <w:pPr>
              <w:pStyle w:val="Allianceregulartext"/>
              <w:numPr>
                <w:ilvl w:val="1"/>
                <w:numId w:val="17"/>
              </w:numPr>
              <w:rPr>
                <w:sz w:val="20"/>
                <w:szCs w:val="20"/>
                <w:lang w:val="en-GB"/>
              </w:rPr>
            </w:pPr>
            <w:r w:rsidRPr="00014EBC">
              <w:rPr>
                <w:sz w:val="20"/>
                <w:szCs w:val="20"/>
                <w:lang w:val="en-GB"/>
              </w:rPr>
              <w:t>Change of the name of the Association to “International Cooperative Alliance”, and consequently modification of Article 1 of the Articles of Association;</w:t>
            </w:r>
          </w:p>
          <w:p w14:paraId="3E24D314" w14:textId="77777777" w:rsidR="007C5BC9" w:rsidRPr="00014EBC" w:rsidRDefault="007C5BC9" w:rsidP="007C5BC9">
            <w:pPr>
              <w:pStyle w:val="Allianceregulartext"/>
              <w:numPr>
                <w:ilvl w:val="1"/>
                <w:numId w:val="17"/>
              </w:numPr>
              <w:rPr>
                <w:sz w:val="20"/>
                <w:szCs w:val="20"/>
                <w:lang w:val="en-GB"/>
              </w:rPr>
            </w:pPr>
            <w:r w:rsidRPr="00014EBC">
              <w:rPr>
                <w:sz w:val="20"/>
                <w:szCs w:val="20"/>
                <w:lang w:val="en-GB"/>
              </w:rPr>
              <w:t>Approval and adoption of a new coordinated text of the Articles of Association, including the amendment of the purpose and object;</w:t>
            </w:r>
          </w:p>
          <w:p w14:paraId="2E4F84CC" w14:textId="77777777" w:rsidR="007C5BC9" w:rsidRPr="00014EBC" w:rsidRDefault="007C5BC9" w:rsidP="007C5BC9">
            <w:pPr>
              <w:pStyle w:val="Allianceregulartext"/>
              <w:numPr>
                <w:ilvl w:val="1"/>
                <w:numId w:val="17"/>
              </w:numPr>
              <w:rPr>
                <w:sz w:val="20"/>
                <w:szCs w:val="20"/>
                <w:lang w:val="en-GB"/>
              </w:rPr>
            </w:pPr>
            <w:r w:rsidRPr="00014EBC">
              <w:rPr>
                <w:sz w:val="20"/>
                <w:szCs w:val="20"/>
                <w:lang w:val="en-GB"/>
              </w:rPr>
              <w:t>Entry into force of the new and coordinated text of the Articles of Association;</w:t>
            </w:r>
          </w:p>
          <w:p w14:paraId="76B0967C" w14:textId="77777777" w:rsidR="007C5BC9" w:rsidRPr="00014EBC" w:rsidRDefault="007C5BC9" w:rsidP="007C5BC9">
            <w:pPr>
              <w:pStyle w:val="Allianceregulartext"/>
              <w:numPr>
                <w:ilvl w:val="1"/>
                <w:numId w:val="17"/>
              </w:numPr>
              <w:rPr>
                <w:sz w:val="20"/>
                <w:szCs w:val="20"/>
                <w:lang w:val="en-GB"/>
              </w:rPr>
            </w:pPr>
            <w:r w:rsidRPr="00014EBC">
              <w:rPr>
                <w:sz w:val="20"/>
                <w:szCs w:val="20"/>
                <w:lang w:val="en-GB"/>
              </w:rPr>
              <w:t xml:space="preserve">Delegation of powers to complete the required administrative and publication formalities related to the adoption of the new Articles of Association; </w:t>
            </w:r>
          </w:p>
          <w:p w14:paraId="1C6AEE85" w14:textId="6F6AC25C" w:rsidR="007C5BC9" w:rsidRPr="00014EBC" w:rsidRDefault="007C5BC9" w:rsidP="007C5BC9">
            <w:pPr>
              <w:pStyle w:val="Allianceregulartext"/>
              <w:numPr>
                <w:ilvl w:val="0"/>
                <w:numId w:val="17"/>
              </w:numPr>
              <w:rPr>
                <w:sz w:val="20"/>
                <w:szCs w:val="20"/>
                <w:lang w:val="en-GB"/>
              </w:rPr>
            </w:pPr>
            <w:r w:rsidRPr="00014EBC">
              <w:rPr>
                <w:sz w:val="20"/>
                <w:szCs w:val="20"/>
                <w:lang w:val="en-GB"/>
              </w:rPr>
              <w:t>Approval and adoption of the new text of the internal rules of the Association;</w:t>
            </w:r>
          </w:p>
          <w:p w14:paraId="01E3A989" w14:textId="55AAB96F" w:rsidR="007C5BC9" w:rsidRDefault="007C5BC9" w:rsidP="007C5BC9">
            <w:pPr>
              <w:pStyle w:val="Allianceregulartext"/>
              <w:numPr>
                <w:ilvl w:val="0"/>
                <w:numId w:val="17"/>
              </w:numPr>
              <w:rPr>
                <w:sz w:val="20"/>
                <w:szCs w:val="20"/>
                <w:lang w:val="en-GB"/>
              </w:rPr>
            </w:pPr>
            <w:r w:rsidRPr="0004728E">
              <w:rPr>
                <w:sz w:val="20"/>
                <w:szCs w:val="20"/>
                <w:lang w:val="en-GB"/>
              </w:rPr>
              <w:t>Election of the Sectoral Organisation Representatives</w:t>
            </w:r>
            <w:r w:rsidRPr="0004728E" w:rsidDel="0004728E">
              <w:rPr>
                <w:sz w:val="20"/>
                <w:szCs w:val="20"/>
                <w:lang w:val="en-GB"/>
              </w:rPr>
              <w:t xml:space="preserve"> </w:t>
            </w:r>
          </w:p>
          <w:p w14:paraId="6DAE8279" w14:textId="608E4419" w:rsidR="007C5BC9" w:rsidRPr="00DF4EC7" w:rsidRDefault="007C5BC9" w:rsidP="007C5BC9">
            <w:pPr>
              <w:pStyle w:val="ListParagraph"/>
              <w:numPr>
                <w:ilvl w:val="0"/>
                <w:numId w:val="17"/>
              </w:numPr>
              <w:rPr>
                <w:sz w:val="20"/>
                <w:szCs w:val="20"/>
                <w:lang w:val="en-GB"/>
              </w:rPr>
            </w:pPr>
            <w:r w:rsidRPr="0004728E">
              <w:rPr>
                <w:rFonts w:ascii="Arial" w:eastAsiaTheme="minorHAnsi" w:hAnsi="Arial" w:cs="Arial"/>
                <w:color w:val="000000"/>
                <w:sz w:val="20"/>
                <w:szCs w:val="20"/>
                <w:lang w:val="en-GB" w:eastAsia="en-US"/>
              </w:rPr>
              <w:t>Ratification of the Vice-Presidents (Americas);</w:t>
            </w:r>
          </w:p>
          <w:p w14:paraId="4626E140" w14:textId="5FE752FD" w:rsidR="007C5BC9" w:rsidRPr="00014EBC" w:rsidRDefault="007C5BC9" w:rsidP="007C5BC9">
            <w:pPr>
              <w:pStyle w:val="Allianceregulartext"/>
              <w:numPr>
                <w:ilvl w:val="0"/>
                <w:numId w:val="17"/>
              </w:numPr>
              <w:rPr>
                <w:sz w:val="20"/>
                <w:szCs w:val="20"/>
                <w:lang w:val="en-GB"/>
              </w:rPr>
            </w:pPr>
            <w:r w:rsidRPr="0004728E">
              <w:rPr>
                <w:sz w:val="20"/>
                <w:szCs w:val="20"/>
                <w:lang w:val="en-GB"/>
              </w:rPr>
              <w:t>Approval of the annual accounts for the financial year closing on 31 December 2022</w:t>
            </w:r>
          </w:p>
          <w:p w14:paraId="0F3D9E68" w14:textId="3E46B44F" w:rsidR="007C5BC9" w:rsidRDefault="007C5BC9" w:rsidP="007C5BC9">
            <w:pPr>
              <w:pStyle w:val="Allianceregulartext"/>
              <w:numPr>
                <w:ilvl w:val="0"/>
                <w:numId w:val="17"/>
              </w:numPr>
              <w:rPr>
                <w:sz w:val="20"/>
                <w:szCs w:val="20"/>
                <w:lang w:val="en-GB"/>
              </w:rPr>
            </w:pPr>
            <w:r>
              <w:rPr>
                <w:sz w:val="20"/>
                <w:szCs w:val="20"/>
                <w:lang w:val="en-GB"/>
              </w:rPr>
              <w:t>Discharge of the Auditor</w:t>
            </w:r>
          </w:p>
          <w:p w14:paraId="30CD7058" w14:textId="30C3825B" w:rsidR="007C5BC9" w:rsidRPr="00014EBC" w:rsidRDefault="007C5BC9" w:rsidP="007C5BC9">
            <w:pPr>
              <w:pStyle w:val="Allianceregulartext"/>
              <w:numPr>
                <w:ilvl w:val="0"/>
                <w:numId w:val="17"/>
              </w:numPr>
              <w:rPr>
                <w:sz w:val="20"/>
                <w:szCs w:val="20"/>
                <w:lang w:val="en-GB"/>
              </w:rPr>
            </w:pPr>
            <w:r w:rsidRPr="00014EBC">
              <w:rPr>
                <w:sz w:val="20"/>
                <w:szCs w:val="20"/>
                <w:lang w:val="en-GB"/>
              </w:rPr>
              <w:lastRenderedPageBreak/>
              <w:t xml:space="preserve">Actions </w:t>
            </w:r>
            <w:r>
              <w:rPr>
                <w:sz w:val="20"/>
                <w:szCs w:val="20"/>
                <w:lang w:val="en-GB"/>
              </w:rPr>
              <w:t>and</w:t>
            </w:r>
            <w:r w:rsidRPr="00014EBC">
              <w:rPr>
                <w:sz w:val="20"/>
                <w:szCs w:val="20"/>
                <w:lang w:val="en-GB"/>
              </w:rPr>
              <w:t xml:space="preserve"> discharge of the Board</w:t>
            </w:r>
          </w:p>
          <w:p w14:paraId="1D176165" w14:textId="545BA7AD" w:rsidR="007C5BC9" w:rsidRDefault="007C5BC9" w:rsidP="007C5BC9">
            <w:pPr>
              <w:pStyle w:val="Allianceregulartext"/>
              <w:numPr>
                <w:ilvl w:val="0"/>
                <w:numId w:val="17"/>
              </w:numPr>
              <w:rPr>
                <w:sz w:val="20"/>
                <w:szCs w:val="20"/>
                <w:lang w:val="en-GB"/>
              </w:rPr>
            </w:pPr>
            <w:r w:rsidRPr="00014EBC">
              <w:rPr>
                <w:sz w:val="20"/>
                <w:szCs w:val="20"/>
                <w:lang w:val="en-GB"/>
              </w:rPr>
              <w:t>Re-appointment of the Auditor (RSM)</w:t>
            </w:r>
          </w:p>
          <w:p w14:paraId="26573FFC" w14:textId="03964A33" w:rsidR="007C5BC9" w:rsidRPr="00014EBC" w:rsidRDefault="007C5BC9" w:rsidP="007C5BC9">
            <w:pPr>
              <w:pStyle w:val="Allianceregulartext"/>
              <w:numPr>
                <w:ilvl w:val="0"/>
                <w:numId w:val="17"/>
              </w:numPr>
              <w:rPr>
                <w:sz w:val="20"/>
                <w:szCs w:val="20"/>
                <w:lang w:val="en-GB"/>
              </w:rPr>
            </w:pPr>
            <w:r>
              <w:rPr>
                <w:sz w:val="20"/>
                <w:szCs w:val="20"/>
                <w:lang w:val="en-GB"/>
              </w:rPr>
              <w:t>Approval of the budget for the financial year closing on 31 December 2023</w:t>
            </w:r>
          </w:p>
          <w:p w14:paraId="54DA1576" w14:textId="1AF8C420" w:rsidR="007C5BC9" w:rsidRPr="00014EBC" w:rsidRDefault="007C5BC9" w:rsidP="007C5BC9">
            <w:pPr>
              <w:pStyle w:val="Allianceregulartext"/>
              <w:numPr>
                <w:ilvl w:val="0"/>
                <w:numId w:val="17"/>
              </w:numPr>
              <w:rPr>
                <w:sz w:val="20"/>
                <w:szCs w:val="20"/>
                <w:lang w:val="en-GB"/>
              </w:rPr>
            </w:pPr>
            <w:r w:rsidRPr="00014EBC">
              <w:rPr>
                <w:sz w:val="20"/>
                <w:szCs w:val="20"/>
                <w:lang w:val="en-GB"/>
              </w:rPr>
              <w:t>Ratification of the Regional rules</w:t>
            </w:r>
            <w:r>
              <w:rPr>
                <w:sz w:val="20"/>
                <w:szCs w:val="20"/>
                <w:lang w:val="en-GB"/>
              </w:rPr>
              <w:t xml:space="preserve"> (Americas)</w:t>
            </w:r>
          </w:p>
          <w:p w14:paraId="1530BE72" w14:textId="2A9B3701" w:rsidR="007C5BC9" w:rsidRPr="00014EBC" w:rsidRDefault="007C5BC9" w:rsidP="007C5BC9">
            <w:pPr>
              <w:pStyle w:val="Allianceregulartext"/>
              <w:numPr>
                <w:ilvl w:val="0"/>
                <w:numId w:val="17"/>
              </w:numPr>
              <w:rPr>
                <w:sz w:val="20"/>
                <w:szCs w:val="20"/>
                <w:lang w:val="en-GB"/>
              </w:rPr>
            </w:pPr>
            <w:r w:rsidRPr="00014EBC">
              <w:rPr>
                <w:sz w:val="20"/>
                <w:szCs w:val="20"/>
                <w:lang w:val="en-GB"/>
              </w:rPr>
              <w:t>Other motions &amp; resolutions</w:t>
            </w:r>
          </w:p>
        </w:tc>
        <w:tc>
          <w:tcPr>
            <w:tcW w:w="5387" w:type="dxa"/>
          </w:tcPr>
          <w:p w14:paraId="7DA3C46F" w14:textId="77777777" w:rsidR="007C5BC9" w:rsidRPr="007C5BC9" w:rsidRDefault="007C5BC9" w:rsidP="007C5BC9">
            <w:pPr>
              <w:pStyle w:val="Allianceregulartext"/>
              <w:rPr>
                <w:sz w:val="20"/>
                <w:szCs w:val="20"/>
                <w:lang w:val="en-GB"/>
              </w:rPr>
            </w:pPr>
            <w:proofErr w:type="spellStart"/>
            <w:r w:rsidRPr="007C5BC9">
              <w:rPr>
                <w:sz w:val="20"/>
                <w:szCs w:val="20"/>
                <w:lang w:val="en-GB"/>
              </w:rPr>
              <w:lastRenderedPageBreak/>
              <w:t>Nombramiento</w:t>
            </w:r>
            <w:proofErr w:type="spellEnd"/>
            <w:r w:rsidRPr="007C5BC9">
              <w:rPr>
                <w:sz w:val="20"/>
                <w:szCs w:val="20"/>
                <w:lang w:val="en-GB"/>
              </w:rPr>
              <w:t xml:space="preserve"> de la mesa</w:t>
            </w:r>
          </w:p>
          <w:p w14:paraId="0EB3E331" w14:textId="77777777" w:rsidR="007C5BC9" w:rsidRPr="007C5BC9" w:rsidRDefault="007C5BC9" w:rsidP="007C5BC9">
            <w:pPr>
              <w:pStyle w:val="Allianceregulartext"/>
              <w:rPr>
                <w:sz w:val="20"/>
                <w:szCs w:val="20"/>
                <w:lang w:val="en-GB"/>
              </w:rPr>
            </w:pPr>
            <w:proofErr w:type="spellStart"/>
            <w:r w:rsidRPr="007C5BC9">
              <w:rPr>
                <w:sz w:val="20"/>
                <w:szCs w:val="20"/>
                <w:lang w:val="en-GB"/>
              </w:rPr>
              <w:t>Aprobación</w:t>
            </w:r>
            <w:proofErr w:type="spellEnd"/>
            <w:r w:rsidRPr="007C5BC9">
              <w:rPr>
                <w:sz w:val="20"/>
                <w:szCs w:val="20"/>
                <w:lang w:val="en-GB"/>
              </w:rPr>
              <w:t xml:space="preserve"> del </w:t>
            </w:r>
            <w:proofErr w:type="spellStart"/>
            <w:r w:rsidRPr="007C5BC9">
              <w:rPr>
                <w:sz w:val="20"/>
                <w:szCs w:val="20"/>
                <w:lang w:val="en-GB"/>
              </w:rPr>
              <w:t>orden</w:t>
            </w:r>
            <w:proofErr w:type="spellEnd"/>
            <w:r w:rsidRPr="007C5BC9">
              <w:rPr>
                <w:sz w:val="20"/>
                <w:szCs w:val="20"/>
                <w:lang w:val="en-GB"/>
              </w:rPr>
              <w:t xml:space="preserve"> del día </w:t>
            </w:r>
          </w:p>
          <w:p w14:paraId="261F94DC" w14:textId="77777777" w:rsidR="007C5BC9" w:rsidRPr="00A0115D" w:rsidRDefault="007C5BC9" w:rsidP="007C5BC9">
            <w:pPr>
              <w:pStyle w:val="Allianceregulartext"/>
              <w:rPr>
                <w:sz w:val="20"/>
                <w:szCs w:val="20"/>
                <w:lang w:val="es-ES"/>
              </w:rPr>
            </w:pPr>
            <w:r w:rsidRPr="00A0115D">
              <w:rPr>
                <w:sz w:val="20"/>
                <w:szCs w:val="20"/>
                <w:lang w:val="es-ES"/>
              </w:rPr>
              <w:t>Aprobación del acta de la Asamblea General del 20 de junio de 2022</w:t>
            </w:r>
          </w:p>
          <w:p w14:paraId="249E8F65" w14:textId="77777777" w:rsidR="007C5BC9" w:rsidRPr="00A0115D" w:rsidRDefault="007C5BC9" w:rsidP="007C5BC9">
            <w:pPr>
              <w:pStyle w:val="Allianceregulartext"/>
              <w:rPr>
                <w:sz w:val="20"/>
                <w:szCs w:val="20"/>
                <w:lang w:val="es-ES"/>
              </w:rPr>
            </w:pPr>
            <w:r w:rsidRPr="00A0115D">
              <w:rPr>
                <w:sz w:val="20"/>
                <w:szCs w:val="20"/>
                <w:lang w:val="es-ES"/>
              </w:rPr>
              <w:t>Modificación de los Estatutos de la Asociación:</w:t>
            </w:r>
          </w:p>
          <w:p w14:paraId="71EFD680" w14:textId="77777777" w:rsidR="007C5BC9" w:rsidRPr="00A0115D" w:rsidRDefault="007C5BC9" w:rsidP="007C5BC9">
            <w:pPr>
              <w:pStyle w:val="Allianceregulartext"/>
              <w:rPr>
                <w:sz w:val="20"/>
                <w:szCs w:val="20"/>
                <w:lang w:val="es-ES"/>
              </w:rPr>
            </w:pPr>
            <w:r w:rsidRPr="00A0115D">
              <w:rPr>
                <w:sz w:val="20"/>
                <w:szCs w:val="20"/>
                <w:lang w:val="es-ES"/>
              </w:rPr>
              <w:t>Cambio del nombre de la Asociación a «Alianza Cooperativa Internacional», y consecuente modificación del Artículo 1 de los Estatutos</w:t>
            </w:r>
          </w:p>
          <w:p w14:paraId="1904F147" w14:textId="77777777" w:rsidR="007C5BC9" w:rsidRPr="00A0115D" w:rsidRDefault="007C5BC9" w:rsidP="007C5BC9">
            <w:pPr>
              <w:pStyle w:val="Allianceregulartext"/>
              <w:rPr>
                <w:sz w:val="20"/>
                <w:szCs w:val="20"/>
                <w:lang w:val="es-ES"/>
              </w:rPr>
            </w:pPr>
            <w:r w:rsidRPr="00A0115D">
              <w:rPr>
                <w:sz w:val="20"/>
                <w:szCs w:val="20"/>
                <w:lang w:val="es-ES"/>
              </w:rPr>
              <w:t>Aprobación y adopción de un nuevo texto coordinado para los Estatutos, incluyendo la modificación del objeto y propósito</w:t>
            </w:r>
          </w:p>
          <w:p w14:paraId="6DA8DF2C" w14:textId="77777777" w:rsidR="007C5BC9" w:rsidRPr="00A0115D" w:rsidRDefault="007C5BC9" w:rsidP="007C5BC9">
            <w:pPr>
              <w:pStyle w:val="Allianceregulartext"/>
              <w:rPr>
                <w:sz w:val="20"/>
                <w:szCs w:val="20"/>
                <w:lang w:val="es-ES"/>
              </w:rPr>
            </w:pPr>
            <w:r w:rsidRPr="00A0115D">
              <w:rPr>
                <w:sz w:val="20"/>
                <w:szCs w:val="20"/>
                <w:lang w:val="es-ES"/>
              </w:rPr>
              <w:t>Entrada en vigor del nuevo texto coordinado de los Estatutos</w:t>
            </w:r>
          </w:p>
          <w:p w14:paraId="02868589" w14:textId="77777777" w:rsidR="007C5BC9" w:rsidRPr="00A0115D" w:rsidRDefault="007C5BC9" w:rsidP="007C5BC9">
            <w:pPr>
              <w:pStyle w:val="Allianceregulartext"/>
              <w:rPr>
                <w:sz w:val="20"/>
                <w:szCs w:val="20"/>
                <w:lang w:val="es-ES"/>
              </w:rPr>
            </w:pPr>
            <w:r w:rsidRPr="00A0115D">
              <w:rPr>
                <w:sz w:val="20"/>
                <w:szCs w:val="20"/>
                <w:lang w:val="es-ES"/>
              </w:rPr>
              <w:t>Delegación de poderes para efectuar los trámites administrativos y de publicación necesarios para la adopción de unos nuevos Estatutos</w:t>
            </w:r>
          </w:p>
          <w:p w14:paraId="7DBD97A2" w14:textId="77777777" w:rsidR="007C5BC9" w:rsidRPr="00A0115D" w:rsidRDefault="007C5BC9" w:rsidP="007C5BC9">
            <w:pPr>
              <w:pStyle w:val="Allianceregulartext"/>
              <w:rPr>
                <w:sz w:val="20"/>
                <w:szCs w:val="20"/>
                <w:lang w:val="es-ES"/>
              </w:rPr>
            </w:pPr>
            <w:r w:rsidRPr="00A0115D">
              <w:rPr>
                <w:sz w:val="20"/>
                <w:szCs w:val="20"/>
                <w:lang w:val="es-ES"/>
              </w:rPr>
              <w:t>Aprobación y adopción de un nuevo texto para la normativa interna de la Asociación</w:t>
            </w:r>
          </w:p>
          <w:p w14:paraId="6D6F0AE7" w14:textId="77777777" w:rsidR="007C5BC9" w:rsidRPr="00A0115D" w:rsidRDefault="007C5BC9" w:rsidP="007C5BC9">
            <w:pPr>
              <w:pStyle w:val="Allianceregulartext"/>
              <w:rPr>
                <w:sz w:val="20"/>
                <w:szCs w:val="20"/>
                <w:lang w:val="es-ES"/>
              </w:rPr>
            </w:pPr>
            <w:r w:rsidRPr="00A0115D">
              <w:rPr>
                <w:sz w:val="20"/>
                <w:szCs w:val="20"/>
                <w:lang w:val="es-ES"/>
              </w:rPr>
              <w:t xml:space="preserve">Elección de los representantes de las organizaciones sectoriales </w:t>
            </w:r>
          </w:p>
          <w:p w14:paraId="580223CC" w14:textId="77777777" w:rsidR="007C5BC9" w:rsidRPr="00A0115D" w:rsidRDefault="007C5BC9" w:rsidP="007C5BC9">
            <w:pPr>
              <w:pStyle w:val="ListParagraph"/>
              <w:ind w:left="0"/>
              <w:rPr>
                <w:rFonts w:ascii="Arial" w:eastAsiaTheme="minorHAnsi" w:hAnsi="Arial" w:cs="Arial"/>
                <w:color w:val="000000"/>
                <w:sz w:val="20"/>
                <w:szCs w:val="20"/>
                <w:lang w:val="es-ES" w:eastAsia="en-US"/>
              </w:rPr>
            </w:pPr>
            <w:r w:rsidRPr="00A0115D">
              <w:rPr>
                <w:rFonts w:ascii="Arial" w:eastAsiaTheme="minorHAnsi" w:hAnsi="Arial" w:cs="Arial"/>
                <w:color w:val="000000"/>
                <w:sz w:val="20"/>
                <w:szCs w:val="20"/>
                <w:lang w:val="es-ES" w:eastAsia="en-US"/>
              </w:rPr>
              <w:t>Ratificación de los vicepresidentes (Américas)</w:t>
            </w:r>
          </w:p>
          <w:p w14:paraId="652427E4" w14:textId="77777777" w:rsidR="007C5BC9" w:rsidRPr="00A0115D" w:rsidRDefault="007C5BC9" w:rsidP="007C5BC9">
            <w:pPr>
              <w:pStyle w:val="Allianceregulartext"/>
              <w:rPr>
                <w:sz w:val="20"/>
                <w:szCs w:val="20"/>
                <w:lang w:val="es-ES"/>
              </w:rPr>
            </w:pPr>
            <w:r w:rsidRPr="00A0115D">
              <w:rPr>
                <w:sz w:val="20"/>
                <w:szCs w:val="20"/>
                <w:lang w:val="es-ES"/>
              </w:rPr>
              <w:t>Aprobación de las cuentas anuales para el ejercicio financiero finalizado el 31 de diciembre de 2022</w:t>
            </w:r>
          </w:p>
          <w:p w14:paraId="371B4D6A" w14:textId="77777777" w:rsidR="007C5BC9" w:rsidRPr="00A0115D" w:rsidRDefault="007C5BC9" w:rsidP="007C5BC9">
            <w:pPr>
              <w:pStyle w:val="Allianceregulartext"/>
              <w:rPr>
                <w:sz w:val="20"/>
                <w:szCs w:val="20"/>
                <w:lang w:val="es-ES"/>
              </w:rPr>
            </w:pPr>
            <w:r w:rsidRPr="00A0115D">
              <w:rPr>
                <w:sz w:val="20"/>
                <w:szCs w:val="20"/>
                <w:lang w:val="es-ES"/>
              </w:rPr>
              <w:t>Aprobación de la gestión del auditor</w:t>
            </w:r>
          </w:p>
          <w:p w14:paraId="2D75B174" w14:textId="77777777" w:rsidR="007C5BC9" w:rsidRPr="00A0115D" w:rsidRDefault="007C5BC9" w:rsidP="007C5BC9">
            <w:pPr>
              <w:pStyle w:val="Allianceregulartext"/>
              <w:rPr>
                <w:sz w:val="20"/>
                <w:szCs w:val="20"/>
                <w:lang w:val="es-ES"/>
              </w:rPr>
            </w:pPr>
            <w:r w:rsidRPr="00A0115D">
              <w:rPr>
                <w:sz w:val="20"/>
                <w:szCs w:val="20"/>
                <w:lang w:val="es-ES"/>
              </w:rPr>
              <w:t>Actuación y aprobación de la gestión del Consejo de Administración</w:t>
            </w:r>
          </w:p>
          <w:p w14:paraId="17256FBB" w14:textId="77777777" w:rsidR="007C5BC9" w:rsidRPr="00A0115D" w:rsidRDefault="007C5BC9" w:rsidP="007C5BC9">
            <w:pPr>
              <w:pStyle w:val="Allianceregulartext"/>
              <w:rPr>
                <w:sz w:val="20"/>
                <w:szCs w:val="20"/>
                <w:lang w:val="es-ES"/>
              </w:rPr>
            </w:pPr>
            <w:r w:rsidRPr="00A0115D">
              <w:rPr>
                <w:sz w:val="20"/>
                <w:szCs w:val="20"/>
                <w:lang w:val="es-ES"/>
              </w:rPr>
              <w:t>Reelección del auditor (RSM)</w:t>
            </w:r>
          </w:p>
          <w:p w14:paraId="123C2271" w14:textId="77777777" w:rsidR="007C5BC9" w:rsidRPr="00A0115D" w:rsidRDefault="007C5BC9" w:rsidP="007C5BC9">
            <w:pPr>
              <w:pStyle w:val="Allianceregulartext"/>
              <w:rPr>
                <w:sz w:val="20"/>
                <w:szCs w:val="20"/>
                <w:lang w:val="es-ES"/>
              </w:rPr>
            </w:pPr>
            <w:r w:rsidRPr="00A0115D">
              <w:rPr>
                <w:sz w:val="20"/>
                <w:szCs w:val="20"/>
                <w:lang w:val="es-ES"/>
              </w:rPr>
              <w:t>Aprobación del presupuesto para el ejercicio financiero finalizado el 31 de diciembre de 2023</w:t>
            </w:r>
          </w:p>
          <w:p w14:paraId="280203CC" w14:textId="77777777" w:rsidR="007C5BC9" w:rsidRPr="00A0115D" w:rsidRDefault="007C5BC9" w:rsidP="007C5BC9">
            <w:pPr>
              <w:pStyle w:val="Allianceregulartext"/>
              <w:rPr>
                <w:sz w:val="20"/>
                <w:szCs w:val="20"/>
                <w:lang w:val="es-ES"/>
              </w:rPr>
            </w:pPr>
            <w:r w:rsidRPr="00A0115D">
              <w:rPr>
                <w:sz w:val="20"/>
                <w:szCs w:val="20"/>
                <w:lang w:val="es-ES"/>
              </w:rPr>
              <w:t>Ratificación de la normativa regional (Américas)</w:t>
            </w:r>
          </w:p>
          <w:p w14:paraId="352FAB31" w14:textId="70586C2B" w:rsidR="007C5BC9" w:rsidRPr="007C5BC9" w:rsidRDefault="007C5BC9" w:rsidP="007C5BC9">
            <w:pPr>
              <w:spacing w:line="300" w:lineRule="exact"/>
              <w:rPr>
                <w:rFonts w:ascii="Arial" w:hAnsi="Arial" w:cs="Arial"/>
                <w:color w:val="000000"/>
                <w:sz w:val="20"/>
                <w:szCs w:val="20"/>
              </w:rPr>
            </w:pPr>
            <w:proofErr w:type="spellStart"/>
            <w:r w:rsidRPr="007C5BC9">
              <w:rPr>
                <w:rFonts w:ascii="Arial" w:hAnsi="Arial" w:cs="Arial"/>
                <w:color w:val="000000"/>
                <w:sz w:val="20"/>
                <w:szCs w:val="20"/>
              </w:rPr>
              <w:lastRenderedPageBreak/>
              <w:t>Otras</w:t>
            </w:r>
            <w:proofErr w:type="spellEnd"/>
            <w:r w:rsidRPr="007C5BC9">
              <w:rPr>
                <w:rFonts w:ascii="Arial" w:hAnsi="Arial" w:cs="Arial"/>
                <w:color w:val="000000"/>
                <w:sz w:val="20"/>
                <w:szCs w:val="20"/>
              </w:rPr>
              <w:t xml:space="preserve"> </w:t>
            </w:r>
            <w:proofErr w:type="spellStart"/>
            <w:r w:rsidRPr="007C5BC9">
              <w:rPr>
                <w:rFonts w:ascii="Arial" w:hAnsi="Arial" w:cs="Arial"/>
                <w:color w:val="000000"/>
                <w:sz w:val="20"/>
                <w:szCs w:val="20"/>
              </w:rPr>
              <w:t>propuestas</w:t>
            </w:r>
            <w:proofErr w:type="spellEnd"/>
            <w:r w:rsidRPr="007C5BC9">
              <w:rPr>
                <w:rFonts w:ascii="Arial" w:hAnsi="Arial" w:cs="Arial"/>
                <w:color w:val="000000"/>
                <w:sz w:val="20"/>
                <w:szCs w:val="20"/>
              </w:rPr>
              <w:t xml:space="preserve"> y </w:t>
            </w:r>
            <w:proofErr w:type="spellStart"/>
            <w:r w:rsidRPr="007C5BC9">
              <w:rPr>
                <w:rFonts w:ascii="Arial" w:hAnsi="Arial" w:cs="Arial"/>
                <w:color w:val="000000"/>
                <w:sz w:val="20"/>
                <w:szCs w:val="20"/>
              </w:rPr>
              <w:t>resoluciones</w:t>
            </w:r>
            <w:proofErr w:type="spellEnd"/>
          </w:p>
        </w:tc>
      </w:tr>
      <w:tr w:rsidR="007C5BC9" w:rsidRPr="007A5F80" w14:paraId="2A7D7C09" w14:textId="77777777" w:rsidTr="007C5BC9">
        <w:tc>
          <w:tcPr>
            <w:tcW w:w="5098" w:type="dxa"/>
          </w:tcPr>
          <w:p w14:paraId="05E7E259" w14:textId="77777777" w:rsidR="007C5BC9" w:rsidRDefault="007C5BC9" w:rsidP="007C5BC9">
            <w:pPr>
              <w:pStyle w:val="BodyText"/>
              <w:spacing w:after="0"/>
              <w:jc w:val="both"/>
              <w:rPr>
                <w:rFonts w:ascii="Arial" w:hAnsi="Arial" w:cs="Arial"/>
                <w:sz w:val="20"/>
                <w:szCs w:val="20"/>
                <w:lang w:val="fr-BE"/>
              </w:rPr>
            </w:pPr>
            <w:r w:rsidRPr="00014EBC">
              <w:rPr>
                <w:rFonts w:ascii="Arial" w:hAnsi="Arial" w:cs="Arial"/>
                <w:sz w:val="20"/>
                <w:szCs w:val="20"/>
                <w:lang w:val="fr-BE"/>
              </w:rPr>
              <w:lastRenderedPageBreak/>
              <w:t>Le mandataire a également le pouvoir de, au nom et pour le compte du/de la soussigné(e), (i) prendre part à l’Assemblée Générale Extraordinaire et si nécessaire de la postposer ou de l’avancer, et (ii) à cet égard faire tout ce qui est nécessaire, y inclus, mais non limité à, faire toute déclaration, signer tous actes, procès-verbaux et listes de présence.</w:t>
            </w:r>
          </w:p>
          <w:p w14:paraId="41BC8693" w14:textId="77777777" w:rsidR="007C5BC9" w:rsidRDefault="007C5BC9" w:rsidP="007C5BC9">
            <w:pPr>
              <w:pStyle w:val="BodyText"/>
              <w:spacing w:after="0"/>
              <w:jc w:val="both"/>
              <w:rPr>
                <w:rFonts w:ascii="Arial" w:hAnsi="Arial" w:cs="Arial"/>
                <w:sz w:val="20"/>
                <w:szCs w:val="20"/>
                <w:lang w:val="fr-BE"/>
              </w:rPr>
            </w:pPr>
          </w:p>
          <w:p w14:paraId="78837C48" w14:textId="29148A48" w:rsidR="007C5BC9" w:rsidRDefault="007C5BC9" w:rsidP="007C5BC9">
            <w:pPr>
              <w:jc w:val="both"/>
              <w:rPr>
                <w:rFonts w:ascii="Arial" w:eastAsia="Times New Roman" w:hAnsi="Arial" w:cs="Arial"/>
                <w:sz w:val="20"/>
                <w:szCs w:val="20"/>
                <w:lang w:val="fr-FR"/>
              </w:rPr>
            </w:pPr>
            <w:r w:rsidRPr="00A269AB">
              <w:rPr>
                <w:rFonts w:ascii="Arial" w:eastAsia="Times New Roman" w:hAnsi="Arial" w:cs="Arial"/>
                <w:sz w:val="20"/>
                <w:szCs w:val="20"/>
                <w:lang w:val="fr-FR"/>
              </w:rPr>
              <w:t>Finalement, le mandataire a tout pouvoir afin de discuter de toute modification aux statuts tels qu’annexés à la présente procuration ci-dessus et de les adopter.</w:t>
            </w:r>
          </w:p>
          <w:p w14:paraId="51436FC1" w14:textId="77777777" w:rsidR="007C5BC9" w:rsidRDefault="007C5BC9" w:rsidP="007C5BC9">
            <w:pPr>
              <w:jc w:val="both"/>
              <w:rPr>
                <w:rFonts w:ascii="Arial" w:eastAsia="Times New Roman" w:hAnsi="Arial" w:cs="Arial"/>
                <w:sz w:val="20"/>
                <w:szCs w:val="20"/>
                <w:lang w:val="fr-FR"/>
              </w:rPr>
            </w:pPr>
          </w:p>
          <w:p w14:paraId="7397713F" w14:textId="6B8146EE" w:rsidR="007C5BC9" w:rsidRPr="00014EBC" w:rsidRDefault="007C5BC9" w:rsidP="007C5BC9">
            <w:pPr>
              <w:jc w:val="both"/>
              <w:rPr>
                <w:rFonts w:ascii="Arial" w:hAnsi="Arial" w:cs="Arial"/>
                <w:sz w:val="20"/>
                <w:szCs w:val="20"/>
                <w:lang w:val="fr-FR"/>
              </w:rPr>
            </w:pPr>
            <w:r w:rsidRPr="00656536">
              <w:rPr>
                <w:rFonts w:ascii="Arial" w:eastAsia="Times New Roman" w:hAnsi="Arial" w:cs="Arial"/>
                <w:sz w:val="20"/>
                <w:szCs w:val="20"/>
                <w:lang w:val="fr-FR"/>
              </w:rPr>
              <w:t>Cette procuration est aussi valable pour toute Assemblée Générale</w:t>
            </w:r>
            <w:r>
              <w:rPr>
                <w:rFonts w:ascii="Arial" w:eastAsia="Times New Roman" w:hAnsi="Arial" w:cs="Arial"/>
                <w:sz w:val="20"/>
                <w:szCs w:val="20"/>
                <w:lang w:val="fr-FR"/>
              </w:rPr>
              <w:t xml:space="preserve"> l’Association</w:t>
            </w:r>
            <w:r w:rsidRPr="00656536">
              <w:rPr>
                <w:rFonts w:ascii="Arial" w:eastAsia="Times New Roman" w:hAnsi="Arial" w:cs="Arial"/>
                <w:sz w:val="20"/>
                <w:szCs w:val="20"/>
                <w:lang w:val="fr-FR"/>
              </w:rPr>
              <w:t>, relative aux points mentionnés ci-dessus, qui serait tenue à une autre date</w:t>
            </w:r>
            <w:r>
              <w:rPr>
                <w:rFonts w:ascii="Arial" w:eastAsia="Times New Roman" w:hAnsi="Arial" w:cs="Arial"/>
                <w:sz w:val="20"/>
                <w:szCs w:val="20"/>
                <w:lang w:val="fr-FR"/>
              </w:rPr>
              <w:t xml:space="preserve"> ou devant un autre notaire</w:t>
            </w:r>
            <w:r w:rsidRPr="00656536">
              <w:rPr>
                <w:rFonts w:ascii="Arial" w:eastAsia="Times New Roman" w:hAnsi="Arial" w:cs="Arial"/>
                <w:sz w:val="20"/>
                <w:szCs w:val="20"/>
                <w:lang w:val="fr-FR"/>
              </w:rPr>
              <w:t>.</w:t>
            </w:r>
          </w:p>
        </w:tc>
        <w:tc>
          <w:tcPr>
            <w:tcW w:w="4678" w:type="dxa"/>
          </w:tcPr>
          <w:p w14:paraId="70722AA7" w14:textId="77777777" w:rsidR="007C5BC9" w:rsidRDefault="007C5BC9" w:rsidP="007C5BC9">
            <w:pPr>
              <w:pStyle w:val="Allianceregulartext"/>
              <w:rPr>
                <w:sz w:val="20"/>
                <w:szCs w:val="20"/>
                <w:lang w:val="en-GB"/>
              </w:rPr>
            </w:pPr>
            <w:r w:rsidRPr="00014EBC">
              <w:rPr>
                <w:sz w:val="20"/>
                <w:szCs w:val="20"/>
                <w:lang w:val="en-GB"/>
              </w:rPr>
              <w:t xml:space="preserve">The </w:t>
            </w:r>
            <w:proofErr w:type="gramStart"/>
            <w:r w:rsidRPr="00014EBC">
              <w:rPr>
                <w:sz w:val="20"/>
                <w:szCs w:val="20"/>
                <w:lang w:val="en-GB"/>
              </w:rPr>
              <w:t>proxy-holder</w:t>
            </w:r>
            <w:proofErr w:type="gramEnd"/>
            <w:r w:rsidRPr="00014EBC">
              <w:rPr>
                <w:sz w:val="20"/>
                <w:szCs w:val="20"/>
                <w:lang w:val="en-GB"/>
              </w:rPr>
              <w:t xml:space="preserve"> is also empowered to, in the name and for the account of the undersigned, (i) take part to the Extraordinary General Assembly and, if necessary, to postpone or to advance it, and (ii) in that respect perform all that is necessary, including, but not limited to, make any statement, sign all deeds, minutes and presence lists.</w:t>
            </w:r>
          </w:p>
          <w:p w14:paraId="05C0E22D" w14:textId="77777777" w:rsidR="007C5BC9" w:rsidRDefault="007C5BC9" w:rsidP="007C5BC9">
            <w:pPr>
              <w:pStyle w:val="Allianceregulartext"/>
              <w:rPr>
                <w:sz w:val="20"/>
                <w:szCs w:val="20"/>
                <w:lang w:val="en-GB"/>
              </w:rPr>
            </w:pPr>
          </w:p>
          <w:p w14:paraId="0C546523" w14:textId="77777777" w:rsidR="007C5BC9" w:rsidRDefault="007C5BC9" w:rsidP="007C5BC9">
            <w:pPr>
              <w:pStyle w:val="Allianceregulartext"/>
              <w:rPr>
                <w:sz w:val="20"/>
                <w:szCs w:val="20"/>
                <w:lang w:val="en-GB"/>
              </w:rPr>
            </w:pPr>
            <w:r w:rsidRPr="00014EBC">
              <w:rPr>
                <w:sz w:val="20"/>
                <w:szCs w:val="20"/>
                <w:lang w:val="en-GB"/>
              </w:rPr>
              <w:t xml:space="preserve">Finally, the </w:t>
            </w:r>
            <w:proofErr w:type="gramStart"/>
            <w:r w:rsidRPr="00014EBC">
              <w:rPr>
                <w:sz w:val="20"/>
                <w:szCs w:val="20"/>
                <w:lang w:val="en-GB"/>
              </w:rPr>
              <w:t>proxy-holder</w:t>
            </w:r>
            <w:proofErr w:type="gramEnd"/>
            <w:r w:rsidRPr="00014EBC">
              <w:rPr>
                <w:sz w:val="20"/>
                <w:szCs w:val="20"/>
                <w:lang w:val="en-GB"/>
              </w:rPr>
              <w:t xml:space="preserve"> has all powers to discuss any modification to the Articles of Association as attached to the present proxy and to adopt them.</w:t>
            </w:r>
          </w:p>
          <w:p w14:paraId="75337F9F" w14:textId="77777777" w:rsidR="007C5BC9" w:rsidRDefault="007C5BC9" w:rsidP="007C5BC9">
            <w:pPr>
              <w:pStyle w:val="Allianceregulartext"/>
              <w:rPr>
                <w:sz w:val="20"/>
                <w:szCs w:val="20"/>
                <w:lang w:val="en-GB"/>
              </w:rPr>
            </w:pPr>
          </w:p>
          <w:p w14:paraId="13E07F37" w14:textId="143BFDB9" w:rsidR="007C5BC9" w:rsidRPr="00014EBC" w:rsidRDefault="007C5BC9" w:rsidP="007C5BC9">
            <w:pPr>
              <w:pStyle w:val="Allianceregulartext"/>
              <w:rPr>
                <w:sz w:val="20"/>
                <w:szCs w:val="20"/>
                <w:lang w:val="en-GB"/>
              </w:rPr>
            </w:pPr>
            <w:r w:rsidRPr="00014EBC">
              <w:rPr>
                <w:sz w:val="20"/>
                <w:szCs w:val="20"/>
                <w:lang w:val="en-GB"/>
              </w:rPr>
              <w:t>This proxy is also valid for any General Assembly of the Association concerning the items as above stipulated that would be held on another date or in front of another notary public.</w:t>
            </w:r>
          </w:p>
        </w:tc>
        <w:tc>
          <w:tcPr>
            <w:tcW w:w="5387" w:type="dxa"/>
          </w:tcPr>
          <w:p w14:paraId="0B3A9D45" w14:textId="77777777" w:rsidR="007C5BC9" w:rsidRPr="00A0115D" w:rsidRDefault="007C5BC9" w:rsidP="007C5BC9">
            <w:pPr>
              <w:pStyle w:val="Allianceregulartext"/>
              <w:rPr>
                <w:sz w:val="20"/>
                <w:szCs w:val="20"/>
                <w:lang w:val="es-ES"/>
              </w:rPr>
            </w:pPr>
            <w:r w:rsidRPr="00A0115D">
              <w:rPr>
                <w:sz w:val="20"/>
                <w:szCs w:val="20"/>
                <w:lang w:val="es-ES"/>
              </w:rPr>
              <w:t>La persona apoderada también tendrá la facultad para, en nombre y por cuenta de la abajo firmante, (i) participar en la Asamblea General Extraordinaria y, de ser necesario, posponerla o adelantarla, y (</w:t>
            </w:r>
            <w:proofErr w:type="spellStart"/>
            <w:r w:rsidRPr="00A0115D">
              <w:rPr>
                <w:sz w:val="20"/>
                <w:szCs w:val="20"/>
                <w:lang w:val="es-ES"/>
              </w:rPr>
              <w:t>ii</w:t>
            </w:r>
            <w:proofErr w:type="spellEnd"/>
            <w:r w:rsidRPr="00A0115D">
              <w:rPr>
                <w:sz w:val="20"/>
                <w:szCs w:val="20"/>
                <w:lang w:val="es-ES"/>
              </w:rPr>
              <w:t>) a tal efecto emprender cuantas acciones sean necesarias, incluyendo sin limitación la realización de declaraciones, la firma de escrituras, actas y listas de asistencia.</w:t>
            </w:r>
          </w:p>
          <w:p w14:paraId="62B0060E" w14:textId="77777777" w:rsidR="007C5BC9" w:rsidRPr="00A0115D" w:rsidRDefault="007C5BC9" w:rsidP="007C5BC9">
            <w:pPr>
              <w:pStyle w:val="Allianceregulartext"/>
              <w:rPr>
                <w:sz w:val="20"/>
                <w:szCs w:val="20"/>
                <w:lang w:val="es-ES"/>
              </w:rPr>
            </w:pPr>
          </w:p>
          <w:p w14:paraId="15E52473" w14:textId="77777777" w:rsidR="007C5BC9" w:rsidRPr="00A0115D" w:rsidRDefault="007C5BC9" w:rsidP="007C5BC9">
            <w:pPr>
              <w:pStyle w:val="Allianceregulartext"/>
              <w:rPr>
                <w:sz w:val="20"/>
                <w:szCs w:val="20"/>
                <w:lang w:val="es-ES"/>
              </w:rPr>
            </w:pPr>
            <w:r w:rsidRPr="00A0115D">
              <w:rPr>
                <w:sz w:val="20"/>
                <w:szCs w:val="20"/>
                <w:lang w:val="es-ES"/>
              </w:rPr>
              <w:t>Por último, la persona apoderada tendrá facultades para debatir la modificación de los Estatutos adjuntos a este documento y para su consecuente adopción.</w:t>
            </w:r>
          </w:p>
          <w:p w14:paraId="12B40FB2" w14:textId="77777777" w:rsidR="007C5BC9" w:rsidRPr="00A0115D" w:rsidRDefault="007C5BC9" w:rsidP="007C5BC9">
            <w:pPr>
              <w:pStyle w:val="Allianceregulartext"/>
              <w:rPr>
                <w:sz w:val="20"/>
                <w:szCs w:val="20"/>
                <w:lang w:val="es-ES"/>
              </w:rPr>
            </w:pPr>
          </w:p>
          <w:p w14:paraId="79CF30DA" w14:textId="20CAD0D2" w:rsidR="007C5BC9" w:rsidRPr="00A0115D" w:rsidRDefault="007C5BC9" w:rsidP="007C5BC9">
            <w:pPr>
              <w:spacing w:line="300" w:lineRule="exact"/>
              <w:rPr>
                <w:rFonts w:ascii="Arial" w:hAnsi="Arial" w:cs="Arial"/>
                <w:color w:val="000000"/>
                <w:sz w:val="20"/>
                <w:szCs w:val="20"/>
                <w:lang w:val="es-ES"/>
              </w:rPr>
            </w:pPr>
            <w:r w:rsidRPr="00A0115D">
              <w:rPr>
                <w:rFonts w:ascii="Arial" w:hAnsi="Arial" w:cs="Arial"/>
                <w:color w:val="000000"/>
                <w:sz w:val="20"/>
                <w:szCs w:val="20"/>
                <w:lang w:val="es-ES"/>
              </w:rPr>
              <w:t>Esta delegación de voto también tendrá validez para cualquier Asamblea General de la Asociación que trate los temas indicados anteriormente que se celebre en otra fecha o ante otro notario.</w:t>
            </w:r>
          </w:p>
        </w:tc>
      </w:tr>
    </w:tbl>
    <w:p w14:paraId="4652B13A" w14:textId="1AE58BD2" w:rsidR="009C48C5" w:rsidRPr="00A0115D" w:rsidRDefault="009C48C5" w:rsidP="009C48C5">
      <w:pPr>
        <w:pStyle w:val="Allianceregulartext"/>
        <w:rPr>
          <w:lang w:val="es-ES"/>
        </w:rPr>
      </w:pPr>
    </w:p>
    <w:tbl>
      <w:tblPr>
        <w:tblW w:w="4811"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80" w:firstRow="0" w:lastRow="0" w:firstColumn="1" w:lastColumn="1" w:noHBand="1" w:noVBand="1"/>
      </w:tblPr>
      <w:tblGrid>
        <w:gridCol w:w="6813"/>
        <w:gridCol w:w="6678"/>
      </w:tblGrid>
      <w:tr w:rsidR="008E7A4F" w:rsidRPr="007A5F80" w14:paraId="5B8BD450" w14:textId="77777777" w:rsidTr="008E7A4F">
        <w:trPr>
          <w:trHeight w:val="397"/>
        </w:trPr>
        <w:tc>
          <w:tcPr>
            <w:tcW w:w="2525" w:type="pct"/>
            <w:shd w:val="clear" w:color="auto" w:fill="D9D9D9" w:themeFill="background1" w:themeFillShade="D9"/>
            <w:tcMar>
              <w:top w:w="40" w:type="dxa"/>
              <w:bottom w:w="40" w:type="dxa"/>
            </w:tcMar>
            <w:vAlign w:val="center"/>
          </w:tcPr>
          <w:p w14:paraId="3A3EA8BB" w14:textId="2845B97B" w:rsidR="008E7A4F" w:rsidRPr="00985312" w:rsidRDefault="008E7A4F" w:rsidP="00112425">
            <w:pPr>
              <w:pStyle w:val="AllianceTableheader-white"/>
              <w:rPr>
                <w:lang w:val="fr-CH"/>
              </w:rPr>
            </w:pPr>
            <w:r w:rsidRPr="008B1A19">
              <w:rPr>
                <w:lang w:val="fr-CH"/>
              </w:rPr>
              <w:t xml:space="preserve">Fait à / </w:t>
            </w:r>
            <w:proofErr w:type="spellStart"/>
            <w:r w:rsidRPr="008B1A19">
              <w:rPr>
                <w:lang w:val="fr-CH"/>
              </w:rPr>
              <w:t>Completed</w:t>
            </w:r>
            <w:proofErr w:type="spellEnd"/>
            <w:r w:rsidRPr="008B1A19">
              <w:rPr>
                <w:lang w:val="fr-CH"/>
              </w:rPr>
              <w:t xml:space="preserve"> at</w:t>
            </w:r>
            <w:r>
              <w:rPr>
                <w:rStyle w:val="EndnoteReference"/>
                <w:bCs/>
              </w:rPr>
              <w:endnoteReference w:id="21"/>
            </w:r>
            <w:r w:rsidRPr="008B1A19">
              <w:rPr>
                <w:lang w:val="fr-CH"/>
              </w:rPr>
              <w:t xml:space="preserve"> / En</w:t>
            </w:r>
            <w:r w:rsidR="003549C6">
              <w:rPr>
                <w:rStyle w:val="EndnoteReference"/>
                <w:lang w:val="fr-CH"/>
              </w:rPr>
              <w:endnoteReference w:id="22"/>
            </w:r>
          </w:p>
        </w:tc>
        <w:tc>
          <w:tcPr>
            <w:tcW w:w="2475" w:type="pct"/>
            <w:tcBorders>
              <w:top w:val="single" w:sz="4" w:space="0" w:color="8E0B56" w:themeColor="text1"/>
            </w:tcBorders>
            <w:shd w:val="clear" w:color="auto" w:fill="auto"/>
            <w:tcMar>
              <w:top w:w="40" w:type="dxa"/>
              <w:bottom w:w="40" w:type="dxa"/>
            </w:tcMar>
            <w:vAlign w:val="center"/>
          </w:tcPr>
          <w:p w14:paraId="7F580398" w14:textId="77777777" w:rsidR="008E7A4F" w:rsidRPr="008B1A19" w:rsidRDefault="008E7A4F" w:rsidP="008B1A19">
            <w:pPr>
              <w:pStyle w:val="Allianceregulartext"/>
              <w:spacing w:after="0" w:line="240" w:lineRule="auto"/>
              <w:jc w:val="left"/>
              <w:rPr>
                <w:sz w:val="20"/>
                <w:szCs w:val="20"/>
                <w:lang w:val="fr-CH"/>
              </w:rPr>
            </w:pPr>
          </w:p>
        </w:tc>
      </w:tr>
      <w:tr w:rsidR="008E7A4F" w:rsidRPr="007A5F80" w14:paraId="01F8BDFB" w14:textId="77777777" w:rsidTr="008E7A4F">
        <w:trPr>
          <w:trHeight w:val="397"/>
        </w:trPr>
        <w:tc>
          <w:tcPr>
            <w:tcW w:w="2525" w:type="pct"/>
            <w:shd w:val="clear" w:color="auto" w:fill="D9D9D9" w:themeFill="background1" w:themeFillShade="D9"/>
            <w:tcMar>
              <w:top w:w="40" w:type="dxa"/>
              <w:bottom w:w="40" w:type="dxa"/>
            </w:tcMar>
            <w:vAlign w:val="center"/>
          </w:tcPr>
          <w:p w14:paraId="44498F72" w14:textId="61FFCAFC" w:rsidR="008E7A4F" w:rsidRPr="00084DAF" w:rsidRDefault="008E7A4F" w:rsidP="00112425">
            <w:pPr>
              <w:pStyle w:val="AllianceTableheader-white"/>
              <w:rPr>
                <w:lang w:val="fr-FR"/>
              </w:rPr>
            </w:pPr>
            <w:r w:rsidRPr="00084DAF">
              <w:rPr>
                <w:lang w:val="fr-FR"/>
              </w:rPr>
              <w:t>Le / On (date) / El</w:t>
            </w:r>
            <w:r w:rsidR="00084DAF" w:rsidRPr="00084DAF">
              <w:rPr>
                <w:lang w:val="fr-FR"/>
              </w:rPr>
              <w:t xml:space="preserve"> </w:t>
            </w:r>
            <w:proofErr w:type="spellStart"/>
            <w:r w:rsidR="00084DAF" w:rsidRPr="00084DAF">
              <w:rPr>
                <w:lang w:val="fr-FR"/>
              </w:rPr>
              <w:t>d</w:t>
            </w:r>
            <w:r w:rsidR="00084DAF">
              <w:rPr>
                <w:lang w:val="fr-FR"/>
              </w:rPr>
              <w:t>ía</w:t>
            </w:r>
            <w:proofErr w:type="spellEnd"/>
          </w:p>
        </w:tc>
        <w:tc>
          <w:tcPr>
            <w:tcW w:w="2475" w:type="pct"/>
            <w:tcBorders>
              <w:top w:val="single" w:sz="4" w:space="0" w:color="8E0B56" w:themeColor="text1"/>
            </w:tcBorders>
            <w:shd w:val="clear" w:color="auto" w:fill="auto"/>
            <w:tcMar>
              <w:top w:w="40" w:type="dxa"/>
              <w:bottom w:w="40" w:type="dxa"/>
            </w:tcMar>
            <w:vAlign w:val="center"/>
          </w:tcPr>
          <w:p w14:paraId="5D6DC0F6" w14:textId="77777777" w:rsidR="008E7A4F" w:rsidRPr="00084DAF" w:rsidRDefault="008E7A4F" w:rsidP="008B1A19">
            <w:pPr>
              <w:pStyle w:val="Allianceregulartext"/>
              <w:spacing w:after="0" w:line="240" w:lineRule="auto"/>
              <w:jc w:val="left"/>
              <w:rPr>
                <w:sz w:val="20"/>
                <w:szCs w:val="20"/>
                <w:lang w:val="fr-FR"/>
              </w:rPr>
            </w:pPr>
          </w:p>
        </w:tc>
      </w:tr>
      <w:tr w:rsidR="008E7A4F" w:rsidRPr="00E86C99" w14:paraId="0CC41CBC" w14:textId="77777777" w:rsidTr="008E7A4F">
        <w:trPr>
          <w:trHeight w:val="397"/>
        </w:trPr>
        <w:tc>
          <w:tcPr>
            <w:tcW w:w="2525" w:type="pct"/>
            <w:shd w:val="clear" w:color="auto" w:fill="D9D9D9" w:themeFill="background1" w:themeFillShade="D9"/>
            <w:tcMar>
              <w:top w:w="40" w:type="dxa"/>
              <w:bottom w:w="40" w:type="dxa"/>
            </w:tcMar>
            <w:vAlign w:val="center"/>
          </w:tcPr>
          <w:p w14:paraId="54F9FBA3" w14:textId="42F492E2" w:rsidR="008E7A4F" w:rsidRPr="00985312" w:rsidRDefault="008E7A4F" w:rsidP="00112425">
            <w:pPr>
              <w:pStyle w:val="AllianceTableheader-white"/>
              <w:rPr>
                <w:lang w:val="fr-CH"/>
              </w:rPr>
            </w:pPr>
            <w:r>
              <w:rPr>
                <w:lang w:val="fr-CH"/>
              </w:rPr>
              <w:t>Signature</w:t>
            </w:r>
            <w:r w:rsidR="00084DAF">
              <w:rPr>
                <w:lang w:val="fr-CH"/>
              </w:rPr>
              <w:t xml:space="preserve"> / </w:t>
            </w:r>
            <w:proofErr w:type="spellStart"/>
            <w:r w:rsidR="00084DAF">
              <w:rPr>
                <w:lang w:val="fr-CH"/>
              </w:rPr>
              <w:t>Firma</w:t>
            </w:r>
            <w:proofErr w:type="spellEnd"/>
          </w:p>
        </w:tc>
        <w:tc>
          <w:tcPr>
            <w:tcW w:w="2475" w:type="pct"/>
            <w:shd w:val="clear" w:color="auto" w:fill="auto"/>
            <w:tcMar>
              <w:top w:w="40" w:type="dxa"/>
              <w:bottom w:w="40" w:type="dxa"/>
            </w:tcMar>
            <w:vAlign w:val="center"/>
          </w:tcPr>
          <w:p w14:paraId="01B2617A" w14:textId="77777777" w:rsidR="008E7A4F" w:rsidRDefault="008E7A4F" w:rsidP="004363BA">
            <w:pPr>
              <w:pStyle w:val="Allianceregulartext"/>
              <w:spacing w:after="0" w:line="240" w:lineRule="auto"/>
              <w:jc w:val="left"/>
              <w:rPr>
                <w:sz w:val="20"/>
                <w:szCs w:val="20"/>
                <w:lang w:val="es-ES"/>
              </w:rPr>
            </w:pPr>
          </w:p>
          <w:p w14:paraId="7664E43E" w14:textId="77777777" w:rsidR="008E7A4F" w:rsidRDefault="008E7A4F" w:rsidP="004363BA">
            <w:pPr>
              <w:pStyle w:val="Allianceregulartext"/>
              <w:spacing w:after="0" w:line="240" w:lineRule="auto"/>
              <w:jc w:val="left"/>
              <w:rPr>
                <w:sz w:val="20"/>
                <w:szCs w:val="20"/>
                <w:lang w:val="es-ES"/>
              </w:rPr>
            </w:pPr>
          </w:p>
          <w:p w14:paraId="4EFF34EF" w14:textId="77777777" w:rsidR="008E7A4F" w:rsidRDefault="008E7A4F" w:rsidP="004363BA">
            <w:pPr>
              <w:pStyle w:val="Allianceregulartext"/>
              <w:spacing w:after="0" w:line="240" w:lineRule="auto"/>
              <w:jc w:val="left"/>
              <w:rPr>
                <w:sz w:val="20"/>
                <w:szCs w:val="20"/>
                <w:lang w:val="es-ES"/>
              </w:rPr>
            </w:pPr>
          </w:p>
          <w:p w14:paraId="591A9122" w14:textId="77777777" w:rsidR="008E7A4F" w:rsidRPr="00E86C99" w:rsidRDefault="008E7A4F" w:rsidP="004363BA">
            <w:pPr>
              <w:pStyle w:val="Allianceregulartext"/>
              <w:spacing w:after="0" w:line="240" w:lineRule="auto"/>
              <w:jc w:val="left"/>
              <w:rPr>
                <w:sz w:val="20"/>
                <w:szCs w:val="20"/>
                <w:lang w:val="es-ES"/>
              </w:rPr>
            </w:pPr>
          </w:p>
        </w:tc>
      </w:tr>
      <w:tr w:rsidR="008E7A4F" w:rsidRPr="00E86C99" w14:paraId="05A7C3B8" w14:textId="77777777" w:rsidTr="008E7A4F">
        <w:trPr>
          <w:trHeight w:val="397"/>
        </w:trPr>
        <w:tc>
          <w:tcPr>
            <w:tcW w:w="5000" w:type="pct"/>
            <w:gridSpan w:val="2"/>
            <w:shd w:val="clear" w:color="auto" w:fill="D9D9D9" w:themeFill="background1" w:themeFillShade="D9"/>
            <w:tcMar>
              <w:top w:w="40" w:type="dxa"/>
              <w:bottom w:w="40" w:type="dxa"/>
            </w:tcMar>
            <w:vAlign w:val="center"/>
          </w:tcPr>
          <w:p w14:paraId="139BAFE4" w14:textId="245558A2" w:rsidR="008E7A4F" w:rsidRPr="003C566A" w:rsidRDefault="008E7A4F" w:rsidP="008E7A4F">
            <w:pPr>
              <w:pStyle w:val="Allianceregulartext"/>
              <w:spacing w:after="0" w:line="240" w:lineRule="auto"/>
              <w:jc w:val="center"/>
              <w:rPr>
                <w:sz w:val="20"/>
                <w:szCs w:val="20"/>
                <w:lang w:val="es-ES"/>
              </w:rPr>
            </w:pPr>
            <w:r w:rsidRPr="003C566A">
              <w:rPr>
                <w:sz w:val="20"/>
                <w:szCs w:val="20"/>
                <w:lang w:val="fr-CH"/>
              </w:rPr>
              <w:lastRenderedPageBreak/>
              <w:t xml:space="preserve">Représentée par / </w:t>
            </w:r>
            <w:proofErr w:type="spellStart"/>
            <w:r w:rsidRPr="003C566A">
              <w:rPr>
                <w:sz w:val="20"/>
                <w:szCs w:val="20"/>
                <w:lang w:val="fr-CH"/>
              </w:rPr>
              <w:t>Represented</w:t>
            </w:r>
            <w:proofErr w:type="spellEnd"/>
            <w:r w:rsidRPr="003C566A">
              <w:rPr>
                <w:sz w:val="20"/>
                <w:szCs w:val="20"/>
                <w:lang w:val="fr-CH"/>
              </w:rPr>
              <w:t xml:space="preserve"> by</w:t>
            </w:r>
            <w:r w:rsidRPr="003C566A">
              <w:rPr>
                <w:rStyle w:val="EndnoteReference"/>
                <w:sz w:val="20"/>
                <w:szCs w:val="20"/>
                <w:lang w:val="fr-CH"/>
              </w:rPr>
              <w:endnoteReference w:id="23"/>
            </w:r>
            <w:r w:rsidRPr="003C566A">
              <w:rPr>
                <w:sz w:val="20"/>
                <w:szCs w:val="20"/>
                <w:lang w:val="fr-CH"/>
              </w:rPr>
              <w:t xml:space="preserve"> / </w:t>
            </w:r>
            <w:proofErr w:type="spellStart"/>
            <w:r w:rsidRPr="003C566A">
              <w:rPr>
                <w:sz w:val="20"/>
                <w:szCs w:val="20"/>
                <w:lang w:val="fr-CH"/>
              </w:rPr>
              <w:t>Representada</w:t>
            </w:r>
            <w:proofErr w:type="spellEnd"/>
            <w:r w:rsidRPr="003C566A">
              <w:rPr>
                <w:sz w:val="20"/>
                <w:szCs w:val="20"/>
                <w:lang w:val="fr-CH"/>
              </w:rPr>
              <w:t xml:space="preserve"> </w:t>
            </w:r>
            <w:proofErr w:type="spellStart"/>
            <w:r w:rsidRPr="003C566A">
              <w:rPr>
                <w:sz w:val="20"/>
                <w:szCs w:val="20"/>
                <w:lang w:val="fr-CH"/>
              </w:rPr>
              <w:t>por</w:t>
            </w:r>
            <w:proofErr w:type="spellEnd"/>
            <w:r w:rsidR="003549C6">
              <w:rPr>
                <w:rStyle w:val="EndnoteReference"/>
                <w:sz w:val="20"/>
                <w:szCs w:val="20"/>
                <w:lang w:val="fr-CH"/>
              </w:rPr>
              <w:endnoteReference w:id="24"/>
            </w:r>
          </w:p>
        </w:tc>
      </w:tr>
      <w:tr w:rsidR="008E7A4F" w:rsidRPr="007A5F80" w14:paraId="758B89E7" w14:textId="77777777" w:rsidTr="008E7A4F">
        <w:trPr>
          <w:trHeight w:val="397"/>
        </w:trPr>
        <w:tc>
          <w:tcPr>
            <w:tcW w:w="2525" w:type="pct"/>
            <w:shd w:val="clear" w:color="auto" w:fill="D9D9D9" w:themeFill="background1" w:themeFillShade="D9"/>
            <w:tcMar>
              <w:top w:w="40" w:type="dxa"/>
              <w:bottom w:w="40" w:type="dxa"/>
            </w:tcMar>
          </w:tcPr>
          <w:p w14:paraId="1FC9D02C" w14:textId="1178C153" w:rsidR="008E7A4F" w:rsidRPr="00084DAF" w:rsidRDefault="008E7A4F" w:rsidP="00084DAF">
            <w:pPr>
              <w:pStyle w:val="AllianceTableheader-white"/>
              <w:rPr>
                <w:lang w:val="fr-FR"/>
              </w:rPr>
            </w:pPr>
            <w:r w:rsidRPr="00084DAF">
              <w:rPr>
                <w:lang w:val="fr-FR"/>
              </w:rPr>
              <w:t xml:space="preserve">Nom / </w:t>
            </w:r>
            <w:proofErr w:type="spellStart"/>
            <w:r w:rsidRPr="00084DAF">
              <w:rPr>
                <w:lang w:val="fr-FR"/>
              </w:rPr>
              <w:t>Signatory</w:t>
            </w:r>
            <w:proofErr w:type="spellEnd"/>
            <w:r w:rsidRPr="00084DAF">
              <w:rPr>
                <w:lang w:val="fr-FR"/>
              </w:rPr>
              <w:t xml:space="preserve"> Name / Nombre </w:t>
            </w:r>
            <w:r w:rsidR="00084DAF" w:rsidRPr="00084DAF">
              <w:rPr>
                <w:lang w:val="fr-FR"/>
              </w:rPr>
              <w:t xml:space="preserve">de </w:t>
            </w:r>
            <w:proofErr w:type="spellStart"/>
            <w:r w:rsidR="00084DAF" w:rsidRPr="00084DAF">
              <w:rPr>
                <w:lang w:val="fr-FR"/>
              </w:rPr>
              <w:t>firmante</w:t>
            </w:r>
            <w:proofErr w:type="spellEnd"/>
          </w:p>
        </w:tc>
        <w:tc>
          <w:tcPr>
            <w:tcW w:w="2475" w:type="pct"/>
            <w:shd w:val="clear" w:color="auto" w:fill="auto"/>
            <w:tcMar>
              <w:top w:w="40" w:type="dxa"/>
              <w:bottom w:w="40" w:type="dxa"/>
            </w:tcMar>
            <w:vAlign w:val="center"/>
          </w:tcPr>
          <w:p w14:paraId="70CF9CB1" w14:textId="77777777" w:rsidR="008E7A4F" w:rsidRPr="00084DAF" w:rsidRDefault="008E7A4F" w:rsidP="008E7A4F">
            <w:pPr>
              <w:pStyle w:val="Allianceregulartext"/>
              <w:spacing w:after="0" w:line="240" w:lineRule="auto"/>
              <w:jc w:val="left"/>
              <w:rPr>
                <w:sz w:val="20"/>
                <w:szCs w:val="20"/>
                <w:lang w:val="fr-FR"/>
              </w:rPr>
            </w:pPr>
          </w:p>
        </w:tc>
      </w:tr>
      <w:tr w:rsidR="008E7A4F" w:rsidRPr="00E86C99" w14:paraId="498283BB" w14:textId="77777777" w:rsidTr="008E7A4F">
        <w:trPr>
          <w:trHeight w:val="397"/>
        </w:trPr>
        <w:tc>
          <w:tcPr>
            <w:tcW w:w="2525" w:type="pct"/>
            <w:shd w:val="clear" w:color="auto" w:fill="D9D9D9" w:themeFill="background1" w:themeFillShade="D9"/>
            <w:tcMar>
              <w:top w:w="40" w:type="dxa"/>
              <w:bottom w:w="40" w:type="dxa"/>
            </w:tcMar>
          </w:tcPr>
          <w:p w14:paraId="5B89C16A" w14:textId="4F0ABEF0" w:rsidR="008E7A4F" w:rsidRPr="00985312" w:rsidRDefault="008E7A4F" w:rsidP="00112425">
            <w:pPr>
              <w:pStyle w:val="AllianceTableheader-white"/>
              <w:rPr>
                <w:lang w:val="fr-CH"/>
              </w:rPr>
            </w:pPr>
            <w:proofErr w:type="spellStart"/>
            <w:r w:rsidRPr="00D367BA">
              <w:t>Fonction</w:t>
            </w:r>
            <w:proofErr w:type="spellEnd"/>
            <w:r w:rsidRPr="00D367BA">
              <w:t xml:space="preserve"> / Role (position) / Cargo</w:t>
            </w:r>
          </w:p>
        </w:tc>
        <w:tc>
          <w:tcPr>
            <w:tcW w:w="2475" w:type="pct"/>
            <w:shd w:val="clear" w:color="auto" w:fill="auto"/>
            <w:tcMar>
              <w:top w:w="40" w:type="dxa"/>
              <w:bottom w:w="40" w:type="dxa"/>
            </w:tcMar>
            <w:vAlign w:val="center"/>
          </w:tcPr>
          <w:p w14:paraId="4ACC7C28" w14:textId="77777777" w:rsidR="008E7A4F" w:rsidRPr="00E86C99" w:rsidRDefault="008E7A4F" w:rsidP="008E7A4F">
            <w:pPr>
              <w:pStyle w:val="Allianceregulartext"/>
              <w:spacing w:after="0" w:line="240" w:lineRule="auto"/>
              <w:jc w:val="left"/>
              <w:rPr>
                <w:sz w:val="20"/>
                <w:szCs w:val="20"/>
                <w:lang w:val="es-ES"/>
              </w:rPr>
            </w:pPr>
          </w:p>
        </w:tc>
      </w:tr>
    </w:tbl>
    <w:p w14:paraId="627ACC24" w14:textId="77777777" w:rsidR="009C48C5" w:rsidRPr="00417255" w:rsidRDefault="009C48C5" w:rsidP="009C48C5">
      <w:pPr>
        <w:pStyle w:val="Alliancetitle2"/>
        <w:rPr>
          <w:lang w:val="fr-CH"/>
        </w:rPr>
      </w:pPr>
    </w:p>
    <w:p w14:paraId="1BF65D51" w14:textId="51A930D6" w:rsidR="00A0115D" w:rsidRDefault="00A0115D">
      <w:pPr>
        <w:rPr>
          <w:rFonts w:ascii="Arial" w:eastAsiaTheme="majorEastAsia" w:hAnsi="Arial" w:cstheme="majorBidi"/>
          <w:color w:val="8E0B56"/>
          <w:spacing w:val="-10"/>
          <w:kern w:val="28"/>
          <w:sz w:val="32"/>
          <w:szCs w:val="36"/>
          <w:lang w:val="fr-CH"/>
        </w:rPr>
      </w:pPr>
      <w:r>
        <w:rPr>
          <w:rFonts w:ascii="Arial" w:eastAsiaTheme="majorEastAsia" w:hAnsi="Arial" w:cstheme="majorBidi"/>
          <w:color w:val="8E0B56"/>
          <w:spacing w:val="-10"/>
          <w:kern w:val="28"/>
          <w:sz w:val="32"/>
          <w:szCs w:val="36"/>
          <w:lang w:val="fr-CH"/>
        </w:rPr>
        <w:br w:type="page"/>
      </w:r>
    </w:p>
    <w:p w14:paraId="62C35A88" w14:textId="77777777" w:rsidR="009C48C5" w:rsidRPr="00417255" w:rsidRDefault="009C48C5" w:rsidP="00A0115D">
      <w:pPr>
        <w:pStyle w:val="Allianceregulartext"/>
      </w:pPr>
    </w:p>
    <w:sectPr w:rsidR="009C48C5" w:rsidRPr="00417255" w:rsidSect="00DF4EC7">
      <w:headerReference w:type="default" r:id="rId12"/>
      <w:footerReference w:type="even" r:id="rId13"/>
      <w:footerReference w:type="default" r:id="rId14"/>
      <w:pgSz w:w="16838" w:h="11906" w:orient="landscape" w:code="9"/>
      <w:pgMar w:top="1134" w:right="1956" w:bottom="1134" w:left="85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7BBC" w14:textId="77777777" w:rsidR="00CF42BF" w:rsidRDefault="00CF42BF" w:rsidP="005C3DE5">
      <w:r>
        <w:separator/>
      </w:r>
    </w:p>
    <w:p w14:paraId="5F6FAB78" w14:textId="77777777" w:rsidR="00CF42BF" w:rsidRDefault="00CF42BF" w:rsidP="005C3DE5"/>
  </w:endnote>
  <w:endnote w:type="continuationSeparator" w:id="0">
    <w:p w14:paraId="7FE64075" w14:textId="77777777" w:rsidR="00CF42BF" w:rsidRDefault="00CF42BF" w:rsidP="005C3DE5">
      <w:r>
        <w:continuationSeparator/>
      </w:r>
    </w:p>
    <w:p w14:paraId="3F43B321" w14:textId="77777777" w:rsidR="00CF42BF" w:rsidRDefault="00CF42BF" w:rsidP="005C3DE5"/>
  </w:endnote>
  <w:endnote w:id="1">
    <w:p w14:paraId="192B7086" w14:textId="20264DD1" w:rsidR="00CB7824" w:rsidRDefault="00CB7824">
      <w:pPr>
        <w:pStyle w:val="EndnoteText"/>
      </w:pPr>
      <w:r>
        <w:rPr>
          <w:rStyle w:val="EndnoteReference"/>
        </w:rPr>
        <w:endnoteRef/>
      </w:r>
      <w:r>
        <w:t xml:space="preserve"> The organisation name as registered with the ICA. Ensure it matches your organisation name in the official meeting documentation.</w:t>
      </w:r>
    </w:p>
  </w:endnote>
  <w:endnote w:id="2">
    <w:p w14:paraId="07004723" w14:textId="77777777" w:rsidR="007C5BC9" w:rsidRPr="007C5BC9" w:rsidRDefault="007C5BC9" w:rsidP="007C5BC9">
      <w:pPr>
        <w:pStyle w:val="EndnoteText"/>
        <w:rPr>
          <w:lang w:val="es-ES"/>
        </w:rPr>
      </w:pPr>
      <w:r>
        <w:rPr>
          <w:rStyle w:val="EndnoteReference"/>
        </w:rPr>
        <w:endnoteRef/>
      </w:r>
      <w:r w:rsidRPr="007C5BC9">
        <w:rPr>
          <w:lang w:val="es-ES"/>
        </w:rPr>
        <w:t xml:space="preserve"> Nombre de la organización según consta inscrita en la ACI. Asegúrese de que es el mismo nombre que figura en la documentación oficial para la asamblea.</w:t>
      </w:r>
    </w:p>
    <w:p w14:paraId="39573B2C" w14:textId="45E9467F" w:rsidR="007C5BC9" w:rsidRPr="007C5BC9" w:rsidRDefault="007C5BC9">
      <w:pPr>
        <w:pStyle w:val="EndnoteText"/>
        <w:rPr>
          <w:lang w:val="es-ES"/>
        </w:rPr>
      </w:pPr>
    </w:p>
  </w:endnote>
  <w:endnote w:id="3">
    <w:p w14:paraId="1EE1966D" w14:textId="3765F6A5" w:rsidR="00CB7824" w:rsidRPr="003704B6" w:rsidRDefault="00CB7824">
      <w:pPr>
        <w:pStyle w:val="EndnoteText"/>
        <w:rPr>
          <w:sz w:val="18"/>
          <w:szCs w:val="18"/>
        </w:rPr>
      </w:pPr>
      <w:r>
        <w:rPr>
          <w:rStyle w:val="EndnoteReference"/>
        </w:rPr>
        <w:endnoteRef/>
      </w:r>
      <w:r>
        <w:rPr>
          <w:sz w:val="18"/>
          <w:szCs w:val="18"/>
        </w:rPr>
        <w:t xml:space="preserve"> This</w:t>
      </w:r>
      <w:r w:rsidRPr="003704B6">
        <w:rPr>
          <w:sz w:val="18"/>
          <w:szCs w:val="18"/>
        </w:rPr>
        <w:t xml:space="preserve"> must be </w:t>
      </w:r>
      <w:r>
        <w:rPr>
          <w:sz w:val="18"/>
          <w:szCs w:val="18"/>
        </w:rPr>
        <w:t>your</w:t>
      </w:r>
      <w:r w:rsidRPr="003704B6">
        <w:rPr>
          <w:sz w:val="18"/>
          <w:szCs w:val="18"/>
        </w:rPr>
        <w:t xml:space="preserve"> organisation name </w:t>
      </w:r>
      <w:r>
        <w:rPr>
          <w:sz w:val="18"/>
          <w:szCs w:val="18"/>
        </w:rPr>
        <w:t xml:space="preserve">written </w:t>
      </w:r>
      <w:r w:rsidRPr="003704B6">
        <w:rPr>
          <w:sz w:val="18"/>
          <w:szCs w:val="18"/>
        </w:rPr>
        <w:t xml:space="preserve">as </w:t>
      </w:r>
      <w:r>
        <w:rPr>
          <w:sz w:val="18"/>
          <w:szCs w:val="18"/>
        </w:rPr>
        <w:t>legally registered in your country.</w:t>
      </w:r>
    </w:p>
  </w:endnote>
  <w:endnote w:id="4">
    <w:p w14:paraId="1F655A00" w14:textId="77777777" w:rsidR="003549C6" w:rsidRPr="003549C6" w:rsidRDefault="003549C6" w:rsidP="003549C6">
      <w:pPr>
        <w:pStyle w:val="EndnoteText"/>
        <w:rPr>
          <w:sz w:val="18"/>
          <w:szCs w:val="18"/>
          <w:lang w:val="es-ES"/>
        </w:rPr>
      </w:pPr>
      <w:r>
        <w:rPr>
          <w:rStyle w:val="EndnoteReference"/>
        </w:rPr>
        <w:endnoteRef/>
      </w:r>
      <w:r w:rsidRPr="003549C6">
        <w:rPr>
          <w:lang w:val="es-ES"/>
        </w:rPr>
        <w:t xml:space="preserve"> Nombre de la organización según consta inscrita legalmente en su país.</w:t>
      </w:r>
    </w:p>
    <w:p w14:paraId="6A85ADC3" w14:textId="24CB1EB2" w:rsidR="003549C6" w:rsidRPr="003549C6" w:rsidRDefault="003549C6">
      <w:pPr>
        <w:pStyle w:val="EndnoteText"/>
        <w:rPr>
          <w:lang w:val="es-ES"/>
        </w:rPr>
      </w:pPr>
    </w:p>
  </w:endnote>
  <w:endnote w:id="5">
    <w:p w14:paraId="655C2BC8" w14:textId="22928088" w:rsidR="00CB7824" w:rsidRDefault="00CB7824">
      <w:pPr>
        <w:pStyle w:val="EndnoteText"/>
      </w:pPr>
      <w:r>
        <w:rPr>
          <w:rStyle w:val="EndnoteReference"/>
        </w:rPr>
        <w:endnoteRef/>
      </w:r>
      <w:r>
        <w:t xml:space="preserve"> </w:t>
      </w:r>
      <w:r w:rsidRPr="003704B6">
        <w:rPr>
          <w:rFonts w:cstheme="minorHAnsi"/>
          <w:sz w:val="18"/>
          <w:szCs w:val="18"/>
        </w:rPr>
        <w:t>Complete this field with how your organisation is legally registered in your country, for example: cooperative or association.</w:t>
      </w:r>
    </w:p>
  </w:endnote>
  <w:endnote w:id="6">
    <w:p w14:paraId="7B9EC008" w14:textId="7D2C5473" w:rsidR="003549C6" w:rsidRDefault="003549C6">
      <w:pPr>
        <w:pStyle w:val="EndnoteText"/>
        <w:rPr>
          <w:lang w:val="es-ES"/>
        </w:rPr>
      </w:pPr>
      <w:r>
        <w:rPr>
          <w:rStyle w:val="EndnoteReference"/>
        </w:rPr>
        <w:endnoteRef/>
      </w:r>
      <w:r w:rsidRPr="003549C6">
        <w:rPr>
          <w:lang w:val="es-ES"/>
        </w:rPr>
        <w:t xml:space="preserve"> Categoría en la que consta registrada legalmente la organización en su país; por ejemplo: cooperativa, asociación.</w:t>
      </w:r>
    </w:p>
    <w:p w14:paraId="28B0C514" w14:textId="77777777" w:rsidR="003549C6" w:rsidRPr="003549C6" w:rsidRDefault="003549C6">
      <w:pPr>
        <w:pStyle w:val="EndnoteText"/>
        <w:rPr>
          <w:lang w:val="es-ES"/>
        </w:rPr>
      </w:pPr>
    </w:p>
  </w:endnote>
  <w:endnote w:id="7">
    <w:p w14:paraId="74A277C4" w14:textId="237CF180" w:rsidR="00CB7824" w:rsidRDefault="00CB7824">
      <w:pPr>
        <w:pStyle w:val="EndnoteText"/>
      </w:pPr>
      <w:r>
        <w:rPr>
          <w:rStyle w:val="EndnoteReference"/>
        </w:rPr>
        <w:endnoteRef/>
      </w:r>
      <w:r>
        <w:t xml:space="preserve"> </w:t>
      </w:r>
      <w:r w:rsidRPr="003704B6">
        <w:t>Complete this field with the address of the headquarters of your organisation.</w:t>
      </w:r>
    </w:p>
  </w:endnote>
  <w:endnote w:id="8">
    <w:p w14:paraId="40C48CE9" w14:textId="576D10EC" w:rsidR="003549C6" w:rsidRDefault="003549C6">
      <w:pPr>
        <w:pStyle w:val="EndnoteText"/>
        <w:rPr>
          <w:lang w:val="es-ES"/>
        </w:rPr>
      </w:pPr>
      <w:r>
        <w:rPr>
          <w:rStyle w:val="EndnoteReference"/>
        </w:rPr>
        <w:endnoteRef/>
      </w:r>
      <w:r w:rsidRPr="003549C6">
        <w:rPr>
          <w:lang w:val="es-ES"/>
        </w:rPr>
        <w:t xml:space="preserve"> Dirección de la sede de la organización.</w:t>
      </w:r>
    </w:p>
    <w:p w14:paraId="0E2F0089" w14:textId="77777777" w:rsidR="003549C6" w:rsidRPr="003549C6" w:rsidRDefault="003549C6">
      <w:pPr>
        <w:pStyle w:val="EndnoteText"/>
        <w:rPr>
          <w:lang w:val="es-ES"/>
        </w:rPr>
      </w:pPr>
    </w:p>
  </w:endnote>
  <w:endnote w:id="9">
    <w:p w14:paraId="2808AD6D" w14:textId="3C057A29" w:rsidR="00DD7C10" w:rsidRDefault="00DD7C10">
      <w:pPr>
        <w:pStyle w:val="EndnoteText"/>
      </w:pPr>
      <w:r>
        <w:rPr>
          <w:rStyle w:val="EndnoteReference"/>
        </w:rPr>
        <w:endnoteRef/>
      </w:r>
      <w:r>
        <w:t xml:space="preserve"> This is the details of the individual who has the authority to delegate your organisations’ votes by proxy.</w:t>
      </w:r>
    </w:p>
  </w:endnote>
  <w:endnote w:id="10">
    <w:p w14:paraId="4BE0AAC4" w14:textId="59A68214" w:rsidR="003549C6" w:rsidRPr="003549C6" w:rsidRDefault="003549C6" w:rsidP="003549C6">
      <w:pPr>
        <w:pStyle w:val="EndnoteText"/>
        <w:rPr>
          <w:lang w:val="es-ES"/>
        </w:rPr>
      </w:pPr>
      <w:r>
        <w:rPr>
          <w:rStyle w:val="EndnoteReference"/>
        </w:rPr>
        <w:endnoteRef/>
      </w:r>
      <w:r w:rsidRPr="003549C6">
        <w:rPr>
          <w:lang w:val="es-ES"/>
        </w:rPr>
        <w:t xml:space="preserve"> Datos de la persona </w:t>
      </w:r>
      <w:r>
        <w:rPr>
          <w:lang w:val="es-ES"/>
        </w:rPr>
        <w:t xml:space="preserve">que tiene autoridad </w:t>
      </w:r>
      <w:r w:rsidRPr="003549C6">
        <w:rPr>
          <w:lang w:val="es-ES"/>
        </w:rPr>
        <w:t>para delegar el voto de la organización.</w:t>
      </w:r>
    </w:p>
    <w:p w14:paraId="35968E06" w14:textId="2652A715" w:rsidR="003549C6" w:rsidRPr="003549C6" w:rsidRDefault="003549C6">
      <w:pPr>
        <w:pStyle w:val="EndnoteText"/>
        <w:rPr>
          <w:lang w:val="es-ES"/>
        </w:rPr>
      </w:pPr>
    </w:p>
  </w:endnote>
  <w:endnote w:id="11">
    <w:p w14:paraId="00BF10E3" w14:textId="65377554" w:rsidR="00B247FE" w:rsidRDefault="00B247FE">
      <w:pPr>
        <w:pStyle w:val="EndnoteText"/>
      </w:pPr>
      <w:r>
        <w:rPr>
          <w:rStyle w:val="EndnoteReference"/>
        </w:rPr>
        <w:endnoteRef/>
      </w:r>
      <w:r>
        <w:t xml:space="preserve"> This is the name of the person who is signing your proxy letter.</w:t>
      </w:r>
    </w:p>
  </w:endnote>
  <w:endnote w:id="12">
    <w:p w14:paraId="6356D115" w14:textId="77777777" w:rsidR="003549C6" w:rsidRPr="003549C6" w:rsidRDefault="003549C6" w:rsidP="003549C6">
      <w:pPr>
        <w:pStyle w:val="EndnoteText"/>
        <w:rPr>
          <w:lang w:val="es-ES"/>
        </w:rPr>
      </w:pPr>
      <w:r>
        <w:rPr>
          <w:rStyle w:val="EndnoteReference"/>
        </w:rPr>
        <w:endnoteRef/>
      </w:r>
      <w:r w:rsidRPr="003549C6">
        <w:rPr>
          <w:lang w:val="es-ES"/>
        </w:rPr>
        <w:t xml:space="preserve"> Nombre de la persona que firma el documento de delegación de voto.</w:t>
      </w:r>
    </w:p>
    <w:p w14:paraId="5CD92024" w14:textId="3BF02E95" w:rsidR="003549C6" w:rsidRPr="003549C6" w:rsidRDefault="003549C6">
      <w:pPr>
        <w:pStyle w:val="EndnoteText"/>
        <w:rPr>
          <w:lang w:val="es-ES"/>
        </w:rPr>
      </w:pPr>
    </w:p>
  </w:endnote>
  <w:endnote w:id="13">
    <w:p w14:paraId="10468237" w14:textId="2E794AB8" w:rsidR="00B247FE" w:rsidRDefault="00B247FE">
      <w:pPr>
        <w:pStyle w:val="EndnoteText"/>
      </w:pPr>
      <w:r>
        <w:rPr>
          <w:rStyle w:val="EndnoteReference"/>
        </w:rPr>
        <w:endnoteRef/>
      </w:r>
      <w:r>
        <w:t xml:space="preserve"> Title should be </w:t>
      </w:r>
      <w:r w:rsidR="00F43864">
        <w:t xml:space="preserve">the position within your organisation, </w:t>
      </w:r>
      <w:proofErr w:type="gramStart"/>
      <w:r w:rsidR="00F43864">
        <w:t>e.g.</w:t>
      </w:r>
      <w:proofErr w:type="gramEnd"/>
      <w:r w:rsidR="00F43864">
        <w:t xml:space="preserve"> President, CEO, member of the Board</w:t>
      </w:r>
      <w:r>
        <w:t>.</w:t>
      </w:r>
    </w:p>
  </w:endnote>
  <w:endnote w:id="14">
    <w:p w14:paraId="1C458762" w14:textId="309546F3" w:rsidR="003549C6" w:rsidRDefault="003549C6">
      <w:pPr>
        <w:pStyle w:val="EndnoteText"/>
        <w:rPr>
          <w:lang w:val="es-ES"/>
        </w:rPr>
      </w:pPr>
      <w:r>
        <w:rPr>
          <w:rStyle w:val="EndnoteReference"/>
        </w:rPr>
        <w:endnoteRef/>
      </w:r>
      <w:r w:rsidRPr="003549C6">
        <w:rPr>
          <w:lang w:val="es-ES"/>
        </w:rPr>
        <w:t xml:space="preserve"> Cargo de la persona dentro de la organización; por ejemplo: presidente, director general, miembro del Consejo de Administración.</w:t>
      </w:r>
    </w:p>
    <w:p w14:paraId="69CFB8A2" w14:textId="77777777" w:rsidR="003549C6" w:rsidRPr="003549C6" w:rsidRDefault="003549C6">
      <w:pPr>
        <w:pStyle w:val="EndnoteText"/>
        <w:rPr>
          <w:lang w:val="es-ES"/>
        </w:rPr>
      </w:pPr>
    </w:p>
  </w:endnote>
  <w:endnote w:id="15">
    <w:p w14:paraId="494CD810" w14:textId="77777777" w:rsidR="00A010BC" w:rsidRPr="003704B6" w:rsidRDefault="00A010BC" w:rsidP="00BC7287">
      <w:pPr>
        <w:pStyle w:val="EndnoteText"/>
        <w:rPr>
          <w:sz w:val="18"/>
          <w:szCs w:val="18"/>
        </w:rPr>
      </w:pPr>
      <w:r>
        <w:rPr>
          <w:rStyle w:val="EndnoteReference"/>
        </w:rPr>
        <w:endnoteRef/>
      </w:r>
      <w:r>
        <w:rPr>
          <w:sz w:val="18"/>
          <w:szCs w:val="18"/>
        </w:rPr>
        <w:t xml:space="preserve"> This</w:t>
      </w:r>
      <w:r w:rsidRPr="003704B6">
        <w:rPr>
          <w:sz w:val="18"/>
          <w:szCs w:val="18"/>
        </w:rPr>
        <w:t xml:space="preserve"> must be </w:t>
      </w:r>
      <w:r>
        <w:rPr>
          <w:sz w:val="18"/>
          <w:szCs w:val="18"/>
        </w:rPr>
        <w:t>your</w:t>
      </w:r>
      <w:r w:rsidRPr="003704B6">
        <w:rPr>
          <w:sz w:val="18"/>
          <w:szCs w:val="18"/>
        </w:rPr>
        <w:t xml:space="preserve"> organisation name </w:t>
      </w:r>
      <w:r>
        <w:rPr>
          <w:sz w:val="18"/>
          <w:szCs w:val="18"/>
        </w:rPr>
        <w:t xml:space="preserve">written </w:t>
      </w:r>
      <w:r w:rsidRPr="003704B6">
        <w:rPr>
          <w:sz w:val="18"/>
          <w:szCs w:val="18"/>
        </w:rPr>
        <w:t xml:space="preserve">as </w:t>
      </w:r>
      <w:r>
        <w:rPr>
          <w:sz w:val="18"/>
          <w:szCs w:val="18"/>
        </w:rPr>
        <w:t>legally registered in your country.</w:t>
      </w:r>
    </w:p>
  </w:endnote>
  <w:endnote w:id="16">
    <w:p w14:paraId="76F7FC4A" w14:textId="0152D884" w:rsidR="00A010BC" w:rsidRDefault="00A010BC">
      <w:pPr>
        <w:pStyle w:val="EndnoteText"/>
        <w:rPr>
          <w:lang w:val="es-ES"/>
        </w:rPr>
      </w:pPr>
      <w:r>
        <w:rPr>
          <w:rStyle w:val="EndnoteReference"/>
        </w:rPr>
        <w:endnoteRef/>
      </w:r>
      <w:r w:rsidRPr="003549C6">
        <w:rPr>
          <w:lang w:val="es-ES"/>
        </w:rPr>
        <w:t xml:space="preserve"> Nombre de la organización según consta inscrita legalmente en su país.</w:t>
      </w:r>
    </w:p>
    <w:p w14:paraId="6248E3B1" w14:textId="77777777" w:rsidR="00A010BC" w:rsidRPr="003549C6" w:rsidRDefault="00A010BC">
      <w:pPr>
        <w:pStyle w:val="EndnoteText"/>
        <w:rPr>
          <w:lang w:val="es-ES"/>
        </w:rPr>
      </w:pPr>
    </w:p>
  </w:endnote>
  <w:endnote w:id="17">
    <w:p w14:paraId="6C25DBB4" w14:textId="7DEE0415" w:rsidR="00A010BC" w:rsidRDefault="00A010BC" w:rsidP="003D7488">
      <w:pPr>
        <w:pStyle w:val="EndnoteText"/>
      </w:pPr>
      <w:r>
        <w:rPr>
          <w:rStyle w:val="EndnoteReference"/>
        </w:rPr>
        <w:endnoteRef/>
      </w:r>
      <w:r>
        <w:t xml:space="preserve"> This is the name of the person who you are giving a proxy to.</w:t>
      </w:r>
    </w:p>
  </w:endnote>
  <w:endnote w:id="18">
    <w:p w14:paraId="744D3A43" w14:textId="2F1F8AFF" w:rsidR="00A010BC" w:rsidRPr="003549C6" w:rsidRDefault="00A010BC" w:rsidP="003549C6">
      <w:pPr>
        <w:pStyle w:val="EndnoteText"/>
        <w:rPr>
          <w:lang w:val="es-ES"/>
        </w:rPr>
      </w:pPr>
      <w:r>
        <w:rPr>
          <w:rStyle w:val="EndnoteReference"/>
        </w:rPr>
        <w:endnoteRef/>
      </w:r>
      <w:r w:rsidRPr="003549C6">
        <w:rPr>
          <w:lang w:val="es-ES"/>
        </w:rPr>
        <w:t xml:space="preserve"> Nombre de la persona en la que se delga el voto. </w:t>
      </w:r>
    </w:p>
    <w:p w14:paraId="24B8EB49" w14:textId="29FD4503" w:rsidR="00A010BC" w:rsidRPr="003549C6" w:rsidRDefault="00A010BC">
      <w:pPr>
        <w:pStyle w:val="EndnoteText"/>
        <w:rPr>
          <w:lang w:val="es-ES"/>
        </w:rPr>
      </w:pPr>
    </w:p>
  </w:endnote>
  <w:endnote w:id="19">
    <w:p w14:paraId="7FED3A7F" w14:textId="77777777" w:rsidR="00A010BC" w:rsidRDefault="00A010BC" w:rsidP="00112425">
      <w:pPr>
        <w:pStyle w:val="EndnoteText"/>
      </w:pPr>
      <w:r>
        <w:rPr>
          <w:rStyle w:val="EndnoteReference"/>
        </w:rPr>
        <w:endnoteRef/>
      </w:r>
      <w:r>
        <w:t xml:space="preserve"> How many of your organisations’ votes will you give to this individual by proxy?</w:t>
      </w:r>
    </w:p>
  </w:endnote>
  <w:endnote w:id="20">
    <w:p w14:paraId="7E5CA078" w14:textId="6794AD5B" w:rsidR="00A010BC" w:rsidRDefault="00A010BC">
      <w:pPr>
        <w:pStyle w:val="EndnoteText"/>
        <w:rPr>
          <w:lang w:val="es-ES"/>
        </w:rPr>
      </w:pPr>
      <w:r>
        <w:rPr>
          <w:rStyle w:val="EndnoteReference"/>
        </w:rPr>
        <w:endnoteRef/>
      </w:r>
      <w:r w:rsidRPr="003549C6">
        <w:rPr>
          <w:lang w:val="es-ES"/>
        </w:rPr>
        <w:t xml:space="preserve"> ¿Cuántos votos de la organización se delegan en esta persona?</w:t>
      </w:r>
    </w:p>
    <w:p w14:paraId="4DCB5CA4" w14:textId="77777777" w:rsidR="00A010BC" w:rsidRPr="003549C6" w:rsidRDefault="00A010BC">
      <w:pPr>
        <w:pStyle w:val="EndnoteText"/>
        <w:rPr>
          <w:lang w:val="es-ES"/>
        </w:rPr>
      </w:pPr>
    </w:p>
  </w:endnote>
  <w:endnote w:id="21">
    <w:p w14:paraId="350ACC4E" w14:textId="77777777" w:rsidR="008E7A4F" w:rsidRDefault="008E7A4F">
      <w:pPr>
        <w:pStyle w:val="EndnoteText"/>
      </w:pPr>
      <w:r w:rsidRPr="00FF3760">
        <w:rPr>
          <w:rStyle w:val="EndnoteReference"/>
        </w:rPr>
        <w:endnoteRef/>
      </w:r>
      <w:r w:rsidRPr="00FF3760">
        <w:t xml:space="preserve"> </w:t>
      </w:r>
      <w:r w:rsidRPr="00EE0466">
        <w:rPr>
          <w:rFonts w:cstheme="minorHAnsi"/>
          <w:sz w:val="18"/>
          <w:szCs w:val="18"/>
        </w:rPr>
        <w:t>The city and country where you signed the document, for example: Paris, France</w:t>
      </w:r>
    </w:p>
  </w:endnote>
  <w:endnote w:id="22">
    <w:p w14:paraId="429665A2" w14:textId="77777777" w:rsidR="003549C6" w:rsidRPr="003549C6" w:rsidRDefault="003549C6" w:rsidP="003549C6">
      <w:pPr>
        <w:pStyle w:val="EndnoteText"/>
        <w:rPr>
          <w:lang w:val="es-ES"/>
        </w:rPr>
      </w:pPr>
      <w:r>
        <w:rPr>
          <w:rStyle w:val="EndnoteReference"/>
        </w:rPr>
        <w:endnoteRef/>
      </w:r>
      <w:r w:rsidRPr="003549C6">
        <w:rPr>
          <w:lang w:val="es-ES"/>
        </w:rPr>
        <w:t xml:space="preserve"> Ciudad y país en el que se firma el documento; por ejemplo:</w:t>
      </w:r>
      <w:r w:rsidRPr="003549C6">
        <w:rPr>
          <w:sz w:val="18"/>
          <w:szCs w:val="18"/>
          <w:lang w:val="es-ES"/>
        </w:rPr>
        <w:t xml:space="preserve"> París (Francia).</w:t>
      </w:r>
    </w:p>
    <w:p w14:paraId="15E9683F" w14:textId="5AB09023" w:rsidR="003549C6" w:rsidRPr="003549C6" w:rsidRDefault="003549C6">
      <w:pPr>
        <w:pStyle w:val="EndnoteText"/>
        <w:rPr>
          <w:lang w:val="es-ES"/>
        </w:rPr>
      </w:pPr>
    </w:p>
  </w:endnote>
  <w:endnote w:id="23">
    <w:p w14:paraId="7082BC18" w14:textId="5405F191" w:rsidR="008E7A4F" w:rsidRDefault="008E7A4F">
      <w:pPr>
        <w:pStyle w:val="EndnoteText"/>
      </w:pPr>
      <w:r>
        <w:rPr>
          <w:rStyle w:val="EndnoteReference"/>
        </w:rPr>
        <w:endnoteRef/>
      </w:r>
      <w:r>
        <w:t xml:space="preserve"> Name of the individual who signed the document. It must be signed by someone who has legal authority to sign legal documents for their organisation.</w:t>
      </w:r>
    </w:p>
  </w:endnote>
  <w:endnote w:id="24">
    <w:p w14:paraId="7935FE76" w14:textId="1B135817" w:rsidR="003549C6" w:rsidRPr="003549C6" w:rsidRDefault="003549C6">
      <w:pPr>
        <w:pStyle w:val="EndnoteText"/>
        <w:rPr>
          <w:lang w:val="es-ES"/>
        </w:rPr>
      </w:pPr>
      <w:r>
        <w:rPr>
          <w:rStyle w:val="EndnoteReference"/>
        </w:rPr>
        <w:endnoteRef/>
      </w:r>
      <w:r w:rsidRPr="003549C6">
        <w:rPr>
          <w:lang w:val="es-ES"/>
        </w:rPr>
        <w:t xml:space="preserve"> Nombre de la persona que firma el documento. La persona firmante debe tener autoridad legal para firmar documentos legales para su entidad.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4D88"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37DB4149" w14:textId="77777777"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277773"/>
      <w:docPartObj>
        <w:docPartGallery w:val="Page Numbers (Bottom of Page)"/>
        <w:docPartUnique/>
      </w:docPartObj>
    </w:sdtPr>
    <w:sdtEndPr>
      <w:rPr>
        <w:noProof/>
      </w:rPr>
    </w:sdtEndPr>
    <w:sdtContent>
      <w:p w14:paraId="426A7BA3" w14:textId="6D8FDEF0" w:rsidR="00A950F3" w:rsidRDefault="00A950F3" w:rsidP="00C91BB2">
        <w:pPr>
          <w:pStyle w:val="Footer"/>
          <w:jc w:val="right"/>
        </w:pPr>
        <w:r>
          <w:fldChar w:fldCharType="begin"/>
        </w:r>
        <w:r>
          <w:instrText xml:space="preserve"> PAGE   \* MERGEFORMAT </w:instrText>
        </w:r>
        <w:r>
          <w:fldChar w:fldCharType="separate"/>
        </w:r>
        <w:r w:rsidR="003549C6">
          <w:rPr>
            <w:noProof/>
          </w:rPr>
          <w:t>5</w:t>
        </w:r>
        <w:r>
          <w:rPr>
            <w:noProof/>
          </w:rPr>
          <w:fldChar w:fldCharType="end"/>
        </w:r>
        <w:r w:rsidR="00C91BB2">
          <w:rPr>
            <w:noProof/>
          </w:rPr>
          <w:t xml:space="preserve"> - 4</w:t>
        </w:r>
      </w:p>
    </w:sdtContent>
  </w:sdt>
  <w:p w14:paraId="7011FC2F" w14:textId="4D3362A1" w:rsidR="0001267C" w:rsidRPr="005879CD" w:rsidRDefault="0001267C" w:rsidP="00A950F3">
    <w:pPr>
      <w:pStyle w:val="Footer"/>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7724" w14:textId="77777777" w:rsidR="00CF42BF" w:rsidRDefault="00CF42BF" w:rsidP="005C3DE5">
      <w:r>
        <w:separator/>
      </w:r>
    </w:p>
    <w:p w14:paraId="10807F64" w14:textId="77777777" w:rsidR="00CF42BF" w:rsidRDefault="00CF42BF" w:rsidP="005C3DE5"/>
  </w:footnote>
  <w:footnote w:type="continuationSeparator" w:id="0">
    <w:p w14:paraId="241FF768" w14:textId="77777777" w:rsidR="00CF42BF" w:rsidRDefault="00CF42BF" w:rsidP="005C3DE5">
      <w:r>
        <w:continuationSeparator/>
      </w:r>
    </w:p>
    <w:p w14:paraId="796313FD" w14:textId="77777777" w:rsidR="00CF42BF" w:rsidRDefault="00CF42BF" w:rsidP="005C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593"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4395"/>
      <w:gridCol w:w="2410"/>
      <w:gridCol w:w="8788"/>
    </w:tblGrid>
    <w:tr w:rsidR="0001267C" w:rsidRPr="007A5F80" w14:paraId="3A1813BB" w14:textId="77777777" w:rsidTr="00A0115D">
      <w:trPr>
        <w:trHeight w:val="1135"/>
      </w:trPr>
      <w:tc>
        <w:tcPr>
          <w:tcW w:w="4395" w:type="dxa"/>
        </w:tcPr>
        <w:p w14:paraId="7C83EB8B" w14:textId="089FA15B" w:rsidR="0001267C" w:rsidRDefault="0001267C" w:rsidP="005C3DE5">
          <w:r>
            <w:rPr>
              <w:noProof/>
              <w:lang w:val="es-ES" w:eastAsia="es-ES"/>
            </w:rPr>
            <w:drawing>
              <wp:inline distT="0" distB="0" distL="0" distR="0" wp14:anchorId="3ED5FD4B" wp14:editId="6F97C8D7">
                <wp:extent cx="2545967" cy="63817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stretch>
                          <a:fillRect/>
                        </a:stretch>
                      </pic:blipFill>
                      <pic:spPr bwMode="auto">
                        <a:xfrm>
                          <a:off x="0" y="0"/>
                          <a:ext cx="2552477" cy="639807"/>
                        </a:xfrm>
                        <a:prstGeom prst="rect">
                          <a:avLst/>
                        </a:prstGeom>
                        <a:noFill/>
                        <a:ln>
                          <a:noFill/>
                        </a:ln>
                      </pic:spPr>
                    </pic:pic>
                  </a:graphicData>
                </a:graphic>
              </wp:inline>
            </w:drawing>
          </w:r>
        </w:p>
      </w:tc>
      <w:tc>
        <w:tcPr>
          <w:tcW w:w="2410" w:type="dxa"/>
        </w:tcPr>
        <w:p w14:paraId="72216465" w14:textId="77777777" w:rsidR="007D5821" w:rsidRDefault="004B2383" w:rsidP="007D5821">
          <w:pPr>
            <w:pStyle w:val="Heading2"/>
            <w:jc w:val="left"/>
          </w:pPr>
          <w:r>
            <w:t xml:space="preserve">Procuration / </w:t>
          </w:r>
        </w:p>
        <w:p w14:paraId="6BF0235D" w14:textId="572BFA95" w:rsidR="0001267C" w:rsidRPr="004B2383" w:rsidRDefault="004B2383" w:rsidP="007D5821">
          <w:pPr>
            <w:pStyle w:val="Heading2"/>
            <w:jc w:val="left"/>
          </w:pPr>
          <w:r>
            <w:t xml:space="preserve">Proxy / </w:t>
          </w:r>
          <w:proofErr w:type="spellStart"/>
          <w:r w:rsidR="007D5821">
            <w:t>Poder</w:t>
          </w:r>
          <w:proofErr w:type="spellEnd"/>
        </w:p>
      </w:tc>
      <w:tc>
        <w:tcPr>
          <w:tcW w:w="8788" w:type="dxa"/>
          <w:shd w:val="clear" w:color="auto" w:fill="auto"/>
        </w:tcPr>
        <w:p w14:paraId="73AEC218" w14:textId="1F712721" w:rsidR="00417255" w:rsidRPr="00417255" w:rsidRDefault="008F2ADE" w:rsidP="00921D71">
          <w:pPr>
            <w:pStyle w:val="Allianceregulartext"/>
            <w:spacing w:line="240" w:lineRule="auto"/>
            <w:rPr>
              <w:lang w:val="fr-CH"/>
            </w:rPr>
          </w:pPr>
          <w:r>
            <w:rPr>
              <w:lang w:val="fr-CH"/>
            </w:rPr>
            <w:t>A</w:t>
          </w:r>
          <w:r w:rsidR="00417255" w:rsidRPr="00417255">
            <w:rPr>
              <w:lang w:val="fr-CH"/>
            </w:rPr>
            <w:t xml:space="preserve">ssemblée </w:t>
          </w:r>
          <w:r>
            <w:rPr>
              <w:lang w:val="fr-CH"/>
            </w:rPr>
            <w:t>G</w:t>
          </w:r>
          <w:r w:rsidR="00417255" w:rsidRPr="00417255">
            <w:rPr>
              <w:lang w:val="fr-CH"/>
            </w:rPr>
            <w:t xml:space="preserve">énérale </w:t>
          </w:r>
          <w:r>
            <w:rPr>
              <w:lang w:val="fr-CH"/>
            </w:rPr>
            <w:t>E</w:t>
          </w:r>
          <w:r w:rsidR="00417255" w:rsidRPr="00417255">
            <w:rPr>
              <w:lang w:val="fr-CH"/>
            </w:rPr>
            <w:t xml:space="preserve">xtraordinaire </w:t>
          </w:r>
          <w:r w:rsidR="00417255">
            <w:rPr>
              <w:lang w:val="fr-CH"/>
            </w:rPr>
            <w:t>de l’ACI</w:t>
          </w:r>
          <w:r w:rsidR="00417255" w:rsidRPr="00417255">
            <w:rPr>
              <w:lang w:val="fr-CH"/>
            </w:rPr>
            <w:t xml:space="preserve">, Bruxelles, </w:t>
          </w:r>
          <w:r w:rsidR="000D43E5">
            <w:rPr>
              <w:lang w:val="fr-CH"/>
            </w:rPr>
            <w:t xml:space="preserve">Belgique, </w:t>
          </w:r>
          <w:r w:rsidR="00417255" w:rsidRPr="00417255">
            <w:rPr>
              <w:lang w:val="fr-CH"/>
            </w:rPr>
            <w:t xml:space="preserve">le </w:t>
          </w:r>
          <w:r w:rsidR="000D43E5">
            <w:rPr>
              <w:lang w:val="fr-CH"/>
            </w:rPr>
            <w:t>28 juin 2023</w:t>
          </w:r>
          <w:r w:rsidR="007A063F">
            <w:rPr>
              <w:lang w:val="fr-CH"/>
            </w:rPr>
            <w:t xml:space="preserve"> </w:t>
          </w:r>
          <w:r w:rsidR="00417255" w:rsidRPr="00417255">
            <w:rPr>
              <w:lang w:val="fr-CH"/>
            </w:rPr>
            <w:t>/</w:t>
          </w:r>
        </w:p>
        <w:p w14:paraId="17ABF4E8" w14:textId="04AB933A" w:rsidR="00417255" w:rsidRPr="00FF3760" w:rsidRDefault="00452FFB" w:rsidP="00417255">
          <w:pPr>
            <w:pStyle w:val="Allianceregulartext"/>
            <w:spacing w:line="240" w:lineRule="auto"/>
            <w:rPr>
              <w:lang w:val="en-GB"/>
            </w:rPr>
          </w:pPr>
          <w:r w:rsidRPr="00FF3760">
            <w:rPr>
              <w:lang w:val="en-GB"/>
            </w:rPr>
            <w:t xml:space="preserve">ICA </w:t>
          </w:r>
          <w:r w:rsidR="004B2383" w:rsidRPr="00FF3760">
            <w:rPr>
              <w:lang w:val="en-GB"/>
            </w:rPr>
            <w:t xml:space="preserve">Extraordinary </w:t>
          </w:r>
          <w:r w:rsidRPr="00FF3760">
            <w:rPr>
              <w:lang w:val="en-GB"/>
            </w:rPr>
            <w:t>General Assembly</w:t>
          </w:r>
          <w:r w:rsidR="004B2383" w:rsidRPr="00FF3760">
            <w:rPr>
              <w:lang w:val="en-GB"/>
            </w:rPr>
            <w:t xml:space="preserve">: Brussels, </w:t>
          </w:r>
          <w:r w:rsidR="000D43E5">
            <w:rPr>
              <w:lang w:val="en-GB"/>
            </w:rPr>
            <w:t>Belgium, 28 June 2023</w:t>
          </w:r>
          <w:r w:rsidR="00417255" w:rsidRPr="00FF3760">
            <w:rPr>
              <w:lang w:val="en-GB"/>
            </w:rPr>
            <w:t xml:space="preserve"> / </w:t>
          </w:r>
        </w:p>
        <w:p w14:paraId="768987F7" w14:textId="0F339FAD" w:rsidR="0001267C" w:rsidRPr="00417255" w:rsidRDefault="00417255" w:rsidP="00921D71">
          <w:pPr>
            <w:pStyle w:val="Allianceregulartext"/>
            <w:spacing w:line="240" w:lineRule="auto"/>
            <w:rPr>
              <w:lang w:val="es-CR"/>
            </w:rPr>
          </w:pPr>
          <w:r w:rsidRPr="00417255">
            <w:rPr>
              <w:lang w:val="es-CR"/>
            </w:rPr>
            <w:t xml:space="preserve">Asamblea General Extraordinaria </w:t>
          </w:r>
          <w:r w:rsidR="007A063F">
            <w:rPr>
              <w:lang w:val="es-CR"/>
            </w:rPr>
            <w:t xml:space="preserve">de la ACI, </w:t>
          </w:r>
          <w:r w:rsidRPr="00417255">
            <w:rPr>
              <w:lang w:val="es-CR"/>
            </w:rPr>
            <w:t>Bruselas</w:t>
          </w:r>
          <w:r w:rsidR="007A063F">
            <w:rPr>
              <w:lang w:val="es-CR"/>
            </w:rPr>
            <w:t>,</w:t>
          </w:r>
          <w:r w:rsidR="000D43E5">
            <w:rPr>
              <w:lang w:val="es-CR"/>
            </w:rPr>
            <w:t xml:space="preserve"> </w:t>
          </w:r>
          <w:r w:rsidR="00084DAF">
            <w:rPr>
              <w:lang w:val="es-CR"/>
            </w:rPr>
            <w:t>Bélgica</w:t>
          </w:r>
          <w:r w:rsidR="000D43E5">
            <w:rPr>
              <w:lang w:val="es-CR"/>
            </w:rPr>
            <w:t>,</w:t>
          </w:r>
          <w:r w:rsidRPr="00417255">
            <w:rPr>
              <w:lang w:val="es-CR"/>
            </w:rPr>
            <w:t xml:space="preserve"> </w:t>
          </w:r>
          <w:r w:rsidR="000D43E5">
            <w:rPr>
              <w:lang w:val="es-CR"/>
            </w:rPr>
            <w:t>28</w:t>
          </w:r>
          <w:r w:rsidRPr="00417255">
            <w:rPr>
              <w:lang w:val="es-CR"/>
            </w:rPr>
            <w:t xml:space="preserve"> de </w:t>
          </w:r>
          <w:r w:rsidR="000D43E5">
            <w:rPr>
              <w:lang w:val="es-CR"/>
            </w:rPr>
            <w:t>junio</w:t>
          </w:r>
          <w:r w:rsidRPr="00417255">
            <w:rPr>
              <w:lang w:val="es-CR"/>
            </w:rPr>
            <w:t xml:space="preserve"> de 20</w:t>
          </w:r>
          <w:r w:rsidR="000D43E5">
            <w:rPr>
              <w:lang w:val="es-CR"/>
            </w:rPr>
            <w:t>23</w:t>
          </w:r>
          <w:r>
            <w:rPr>
              <w:lang w:val="es-CR"/>
            </w:rPr>
            <w:t xml:space="preserve"> </w:t>
          </w:r>
        </w:p>
        <w:p w14:paraId="1531FF33" w14:textId="77777777" w:rsidR="0001267C" w:rsidRPr="00417255" w:rsidRDefault="0001267C" w:rsidP="00D35A40">
          <w:pPr>
            <w:pStyle w:val="Allianceregulartext"/>
            <w:rPr>
              <w:color w:val="A6A6A6"/>
              <w:sz w:val="18"/>
              <w:szCs w:val="18"/>
              <w:lang w:val="es-CR"/>
            </w:rPr>
          </w:pPr>
        </w:p>
      </w:tc>
    </w:tr>
  </w:tbl>
  <w:p w14:paraId="48B9BC5B" w14:textId="77777777" w:rsidR="0001267C" w:rsidRPr="00417255" w:rsidRDefault="0001267C" w:rsidP="005C3DE5">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BC6C15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271C57"/>
    <w:multiLevelType w:val="hybridMultilevel"/>
    <w:tmpl w:val="D458D5BA"/>
    <w:lvl w:ilvl="0" w:tplc="4A4E21B4">
      <w:start w:val="1"/>
      <w:numFmt w:val="bullet"/>
      <w:lvlText w:val=""/>
      <w:lvlJc w:val="left"/>
      <w:pPr>
        <w:ind w:left="360" w:hanging="360"/>
      </w:pPr>
      <w:rPr>
        <w:rFonts w:ascii="Symbol" w:hAnsi="Symbol" w:hint="default"/>
        <w:color w:val="8E0B5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5D005EF"/>
    <w:multiLevelType w:val="hybridMultilevel"/>
    <w:tmpl w:val="23BC5ADC"/>
    <w:lvl w:ilvl="0" w:tplc="3FC84FB4">
      <w:start w:val="1"/>
      <w:numFmt w:val="decimal"/>
      <w:lvlText w:val="%1."/>
      <w:lvlJc w:val="left"/>
      <w:pPr>
        <w:ind w:left="720" w:hanging="360"/>
      </w:pPr>
      <w:rPr>
        <w:rFonts w:ascii="Verdana" w:hAnsi="Verdana"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04DF4"/>
    <w:multiLevelType w:val="hybridMultilevel"/>
    <w:tmpl w:val="81F879B4"/>
    <w:lvl w:ilvl="0" w:tplc="5B203AEE">
      <w:start w:val="1"/>
      <w:numFmt w:val="bullet"/>
      <w:pStyle w:val="Alliancelist"/>
      <w:lvlText w:val=""/>
      <w:lvlJc w:val="left"/>
      <w:pPr>
        <w:ind w:left="720" w:hanging="360"/>
      </w:pPr>
      <w:rPr>
        <w:rFonts w:ascii="Symbol" w:hAnsi="Symbol" w:hint="default"/>
        <w:color w:val="8E0B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C6E76"/>
    <w:multiLevelType w:val="hybridMultilevel"/>
    <w:tmpl w:val="E7AC30C2"/>
    <w:lvl w:ilvl="0" w:tplc="4A4E21B4">
      <w:start w:val="1"/>
      <w:numFmt w:val="bullet"/>
      <w:lvlText w:val=""/>
      <w:lvlJc w:val="left"/>
      <w:pPr>
        <w:ind w:left="360" w:hanging="360"/>
      </w:pPr>
      <w:rPr>
        <w:rFonts w:ascii="Symbol" w:hAnsi="Symbol" w:hint="default"/>
        <w:color w:val="8E0B5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1FF6E03"/>
    <w:multiLevelType w:val="hybridMultilevel"/>
    <w:tmpl w:val="9D228A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88E030E"/>
    <w:multiLevelType w:val="hybridMultilevel"/>
    <w:tmpl w:val="89AE77DA"/>
    <w:lvl w:ilvl="0" w:tplc="0809000F">
      <w:start w:val="1"/>
      <w:numFmt w:val="decimal"/>
      <w:lvlText w:val="%1."/>
      <w:lvlJc w:val="left"/>
      <w:pPr>
        <w:ind w:left="360" w:hanging="360"/>
      </w:pPr>
      <w:rPr>
        <w:rFonts w:hint="default"/>
        <w:color w:val="8E0B5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B40AB9"/>
    <w:multiLevelType w:val="hybridMultilevel"/>
    <w:tmpl w:val="01929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FC1040"/>
    <w:multiLevelType w:val="hybridMultilevel"/>
    <w:tmpl w:val="36D4DD2A"/>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6951F9"/>
    <w:multiLevelType w:val="hybridMultilevel"/>
    <w:tmpl w:val="7A50BE54"/>
    <w:lvl w:ilvl="0" w:tplc="57FCB1CA">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D50CFD"/>
    <w:multiLevelType w:val="hybridMultilevel"/>
    <w:tmpl w:val="D6C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F0291"/>
    <w:multiLevelType w:val="hybridMultilevel"/>
    <w:tmpl w:val="9D228A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53095A"/>
    <w:multiLevelType w:val="hybridMultilevel"/>
    <w:tmpl w:val="C9A2EA98"/>
    <w:lvl w:ilvl="0" w:tplc="739CA2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C416C"/>
    <w:multiLevelType w:val="hybridMultilevel"/>
    <w:tmpl w:val="2B7C7E8C"/>
    <w:lvl w:ilvl="0" w:tplc="4A4E21B4">
      <w:start w:val="1"/>
      <w:numFmt w:val="bullet"/>
      <w:lvlText w:val=""/>
      <w:lvlJc w:val="left"/>
      <w:pPr>
        <w:ind w:left="360" w:hanging="360"/>
      </w:pPr>
      <w:rPr>
        <w:rFonts w:ascii="Symbol" w:hAnsi="Symbol" w:hint="default"/>
        <w:color w:val="8E0B5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E13DBF"/>
    <w:multiLevelType w:val="hybridMultilevel"/>
    <w:tmpl w:val="F09422F6"/>
    <w:lvl w:ilvl="0" w:tplc="4A4E21B4">
      <w:start w:val="1"/>
      <w:numFmt w:val="bullet"/>
      <w:lvlText w:val=""/>
      <w:lvlJc w:val="left"/>
      <w:pPr>
        <w:ind w:left="360" w:hanging="360"/>
      </w:pPr>
      <w:rPr>
        <w:rFonts w:ascii="Symbol" w:hAnsi="Symbol" w:hint="default"/>
        <w:color w:val="8E0B5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2100738">
    <w:abstractNumId w:val="11"/>
  </w:num>
  <w:num w:numId="2" w16cid:durableId="869874374">
    <w:abstractNumId w:val="4"/>
  </w:num>
  <w:num w:numId="3" w16cid:durableId="119232810">
    <w:abstractNumId w:val="10"/>
  </w:num>
  <w:num w:numId="4" w16cid:durableId="505903201">
    <w:abstractNumId w:val="13"/>
  </w:num>
  <w:num w:numId="5" w16cid:durableId="1954553274">
    <w:abstractNumId w:val="10"/>
    <w:lvlOverride w:ilvl="0">
      <w:startOverride w:val="1"/>
    </w:lvlOverride>
  </w:num>
  <w:num w:numId="6" w16cid:durableId="305940642">
    <w:abstractNumId w:val="0"/>
  </w:num>
  <w:num w:numId="7" w16cid:durableId="822506952">
    <w:abstractNumId w:val="3"/>
  </w:num>
  <w:num w:numId="8" w16cid:durableId="560597220">
    <w:abstractNumId w:val="1"/>
  </w:num>
  <w:num w:numId="9" w16cid:durableId="1153915682">
    <w:abstractNumId w:val="9"/>
  </w:num>
  <w:num w:numId="10" w16cid:durableId="1063219313">
    <w:abstractNumId w:val="2"/>
  </w:num>
  <w:num w:numId="11" w16cid:durableId="1205409426">
    <w:abstractNumId w:val="14"/>
  </w:num>
  <w:num w:numId="12" w16cid:durableId="302539241">
    <w:abstractNumId w:val="5"/>
  </w:num>
  <w:num w:numId="13" w16cid:durableId="1267158215">
    <w:abstractNumId w:val="8"/>
  </w:num>
  <w:num w:numId="14" w16cid:durableId="1337073703">
    <w:abstractNumId w:val="7"/>
  </w:num>
  <w:num w:numId="15" w16cid:durableId="130102048">
    <w:abstractNumId w:val="15"/>
  </w:num>
  <w:num w:numId="16" w16cid:durableId="946620123">
    <w:abstractNumId w:val="12"/>
  </w:num>
  <w:num w:numId="17" w16cid:durableId="717634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C5"/>
    <w:rsid w:val="0001267C"/>
    <w:rsid w:val="00014EBC"/>
    <w:rsid w:val="00031EB0"/>
    <w:rsid w:val="00033367"/>
    <w:rsid w:val="00043FA4"/>
    <w:rsid w:val="0004728E"/>
    <w:rsid w:val="0005153F"/>
    <w:rsid w:val="00056876"/>
    <w:rsid w:val="00057A24"/>
    <w:rsid w:val="00084DAF"/>
    <w:rsid w:val="000877F2"/>
    <w:rsid w:val="00095FBA"/>
    <w:rsid w:val="000D43E5"/>
    <w:rsid w:val="000E5DEA"/>
    <w:rsid w:val="00112425"/>
    <w:rsid w:val="00124901"/>
    <w:rsid w:val="00141887"/>
    <w:rsid w:val="00164925"/>
    <w:rsid w:val="0017248E"/>
    <w:rsid w:val="001A70BA"/>
    <w:rsid w:val="001C7B7E"/>
    <w:rsid w:val="00223D98"/>
    <w:rsid w:val="00227B48"/>
    <w:rsid w:val="00234205"/>
    <w:rsid w:val="002B5C4B"/>
    <w:rsid w:val="002F3F4F"/>
    <w:rsid w:val="00307702"/>
    <w:rsid w:val="00337024"/>
    <w:rsid w:val="003549C6"/>
    <w:rsid w:val="003704B6"/>
    <w:rsid w:val="00384274"/>
    <w:rsid w:val="00392A04"/>
    <w:rsid w:val="00395433"/>
    <w:rsid w:val="003A782B"/>
    <w:rsid w:val="003C566A"/>
    <w:rsid w:val="003D7488"/>
    <w:rsid w:val="003F3F86"/>
    <w:rsid w:val="00411620"/>
    <w:rsid w:val="00417255"/>
    <w:rsid w:val="00427276"/>
    <w:rsid w:val="0044023C"/>
    <w:rsid w:val="004513A4"/>
    <w:rsid w:val="00452FFB"/>
    <w:rsid w:val="00455A73"/>
    <w:rsid w:val="00465003"/>
    <w:rsid w:val="00491CEA"/>
    <w:rsid w:val="00495E07"/>
    <w:rsid w:val="00496A8C"/>
    <w:rsid w:val="004B2383"/>
    <w:rsid w:val="004C06ED"/>
    <w:rsid w:val="004C412A"/>
    <w:rsid w:val="00532A6E"/>
    <w:rsid w:val="00536313"/>
    <w:rsid w:val="00555DE4"/>
    <w:rsid w:val="00566FB8"/>
    <w:rsid w:val="00567E0B"/>
    <w:rsid w:val="0058048A"/>
    <w:rsid w:val="00582538"/>
    <w:rsid w:val="005879CD"/>
    <w:rsid w:val="005A0389"/>
    <w:rsid w:val="005A2CF6"/>
    <w:rsid w:val="005C3DE5"/>
    <w:rsid w:val="005F56D4"/>
    <w:rsid w:val="00616AB0"/>
    <w:rsid w:val="006173D7"/>
    <w:rsid w:val="00697706"/>
    <w:rsid w:val="006C45EF"/>
    <w:rsid w:val="006C730A"/>
    <w:rsid w:val="006D0B8A"/>
    <w:rsid w:val="006D4C80"/>
    <w:rsid w:val="006D649E"/>
    <w:rsid w:val="006D64EA"/>
    <w:rsid w:val="006E1D27"/>
    <w:rsid w:val="006E337B"/>
    <w:rsid w:val="006F1A69"/>
    <w:rsid w:val="00705E12"/>
    <w:rsid w:val="007076EC"/>
    <w:rsid w:val="00707C8E"/>
    <w:rsid w:val="0073243A"/>
    <w:rsid w:val="007418AD"/>
    <w:rsid w:val="00747F1C"/>
    <w:rsid w:val="00762CB0"/>
    <w:rsid w:val="00765237"/>
    <w:rsid w:val="00766CA3"/>
    <w:rsid w:val="00783BD6"/>
    <w:rsid w:val="007842C1"/>
    <w:rsid w:val="007A063F"/>
    <w:rsid w:val="007A5F80"/>
    <w:rsid w:val="007C5BC9"/>
    <w:rsid w:val="007C7F0B"/>
    <w:rsid w:val="007D40B9"/>
    <w:rsid w:val="007D5821"/>
    <w:rsid w:val="007D6AD3"/>
    <w:rsid w:val="007E500D"/>
    <w:rsid w:val="007F1429"/>
    <w:rsid w:val="0080227E"/>
    <w:rsid w:val="00804BD3"/>
    <w:rsid w:val="00827C4A"/>
    <w:rsid w:val="00833C39"/>
    <w:rsid w:val="00871ED3"/>
    <w:rsid w:val="008755DD"/>
    <w:rsid w:val="008B1A19"/>
    <w:rsid w:val="008C3FEA"/>
    <w:rsid w:val="008D4E77"/>
    <w:rsid w:val="008E13CD"/>
    <w:rsid w:val="008E26A9"/>
    <w:rsid w:val="008E7A4F"/>
    <w:rsid w:val="008F0E4E"/>
    <w:rsid w:val="008F2ADE"/>
    <w:rsid w:val="0091070E"/>
    <w:rsid w:val="009150DC"/>
    <w:rsid w:val="00921D71"/>
    <w:rsid w:val="0092741A"/>
    <w:rsid w:val="0096416B"/>
    <w:rsid w:val="009734F1"/>
    <w:rsid w:val="00981B59"/>
    <w:rsid w:val="009824CA"/>
    <w:rsid w:val="00982B43"/>
    <w:rsid w:val="00985312"/>
    <w:rsid w:val="0099723C"/>
    <w:rsid w:val="009B2BB9"/>
    <w:rsid w:val="009C2B9A"/>
    <w:rsid w:val="009C30AE"/>
    <w:rsid w:val="009C48C5"/>
    <w:rsid w:val="009D6D39"/>
    <w:rsid w:val="009E755A"/>
    <w:rsid w:val="009F03D0"/>
    <w:rsid w:val="009F2515"/>
    <w:rsid w:val="009F4ED1"/>
    <w:rsid w:val="00A010BC"/>
    <w:rsid w:val="00A0115D"/>
    <w:rsid w:val="00A02FB9"/>
    <w:rsid w:val="00A545D2"/>
    <w:rsid w:val="00A572A9"/>
    <w:rsid w:val="00A72A24"/>
    <w:rsid w:val="00A950F3"/>
    <w:rsid w:val="00AB6B62"/>
    <w:rsid w:val="00AD3FC0"/>
    <w:rsid w:val="00AE35C6"/>
    <w:rsid w:val="00AF25E5"/>
    <w:rsid w:val="00AF511A"/>
    <w:rsid w:val="00AF6F73"/>
    <w:rsid w:val="00B247FE"/>
    <w:rsid w:val="00B45341"/>
    <w:rsid w:val="00B45898"/>
    <w:rsid w:val="00B82D2F"/>
    <w:rsid w:val="00BB52AF"/>
    <w:rsid w:val="00BB68FC"/>
    <w:rsid w:val="00BC1C03"/>
    <w:rsid w:val="00BC549B"/>
    <w:rsid w:val="00BC7287"/>
    <w:rsid w:val="00C11FE1"/>
    <w:rsid w:val="00C60DED"/>
    <w:rsid w:val="00C67E64"/>
    <w:rsid w:val="00C85C29"/>
    <w:rsid w:val="00C91BB2"/>
    <w:rsid w:val="00CB7824"/>
    <w:rsid w:val="00CE0BEC"/>
    <w:rsid w:val="00CF42BF"/>
    <w:rsid w:val="00D03F4C"/>
    <w:rsid w:val="00D117B9"/>
    <w:rsid w:val="00D12B64"/>
    <w:rsid w:val="00D32C40"/>
    <w:rsid w:val="00D35A40"/>
    <w:rsid w:val="00D40F51"/>
    <w:rsid w:val="00D45448"/>
    <w:rsid w:val="00D5647E"/>
    <w:rsid w:val="00D65F92"/>
    <w:rsid w:val="00DB7EF6"/>
    <w:rsid w:val="00DC697E"/>
    <w:rsid w:val="00DD7C10"/>
    <w:rsid w:val="00DE2704"/>
    <w:rsid w:val="00DF3BA1"/>
    <w:rsid w:val="00DF4EC7"/>
    <w:rsid w:val="00DF52D2"/>
    <w:rsid w:val="00DF5BDE"/>
    <w:rsid w:val="00E043DC"/>
    <w:rsid w:val="00E12AD6"/>
    <w:rsid w:val="00E832A1"/>
    <w:rsid w:val="00E86C99"/>
    <w:rsid w:val="00E9490C"/>
    <w:rsid w:val="00EA32C8"/>
    <w:rsid w:val="00EB25E8"/>
    <w:rsid w:val="00EB3F16"/>
    <w:rsid w:val="00EB4986"/>
    <w:rsid w:val="00EB52E3"/>
    <w:rsid w:val="00EC4A00"/>
    <w:rsid w:val="00EC56AE"/>
    <w:rsid w:val="00ED27E7"/>
    <w:rsid w:val="00ED5DDA"/>
    <w:rsid w:val="00EE0466"/>
    <w:rsid w:val="00F0325E"/>
    <w:rsid w:val="00F42800"/>
    <w:rsid w:val="00F43864"/>
    <w:rsid w:val="00F56169"/>
    <w:rsid w:val="00F73F50"/>
    <w:rsid w:val="00F952BE"/>
    <w:rsid w:val="00FA267F"/>
    <w:rsid w:val="00FB683A"/>
    <w:rsid w:val="00FD1698"/>
    <w:rsid w:val="00FD3979"/>
    <w:rsid w:val="00FE3E0B"/>
    <w:rsid w:val="00FF17D7"/>
    <w:rsid w:val="00FF37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8F940"/>
  <w15:docId w15:val="{082A93DA-1500-4AC8-BA75-F827F16A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112425"/>
    <w:pPr>
      <w:spacing w:after="0" w:line="240" w:lineRule="auto"/>
      <w:jc w:val="center"/>
    </w:pPr>
    <w:rPr>
      <w:rFonts w:ascii="Arial" w:eastAsia="Times New Roman" w:hAnsi="Arial" w:cs="Arial"/>
      <w:color w:val="000000"/>
      <w:sz w:val="20"/>
      <w:szCs w:val="20"/>
      <w:lang w:eastAsia="ar-SA"/>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customStyle="1" w:styleId="UnresolvedMention1">
    <w:name w:val="Unresolved Mention1"/>
    <w:basedOn w:val="DefaultParagraphFont"/>
    <w:uiPriority w:val="99"/>
    <w:semiHidden/>
    <w:unhideWhenUsed/>
    <w:rsid w:val="00452FFB"/>
    <w:rPr>
      <w:color w:val="808080"/>
      <w:shd w:val="clear" w:color="auto" w:fill="E6E6E6"/>
    </w:rPr>
  </w:style>
  <w:style w:type="paragraph" w:customStyle="1" w:styleId="Textedenotedefin">
    <w:name w:val="Texte de note de fin"/>
    <w:basedOn w:val="Normal"/>
    <w:rsid w:val="006C45EF"/>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sz w:val="24"/>
      <w:szCs w:val="24"/>
      <w:lang w:val="fr-FR" w:eastAsia="fr-FR"/>
    </w:rPr>
  </w:style>
  <w:style w:type="paragraph" w:styleId="BodyText3">
    <w:name w:val="Body Text 3"/>
    <w:basedOn w:val="Normal"/>
    <w:link w:val="BodyText3Char"/>
    <w:semiHidden/>
    <w:rsid w:val="006C45EF"/>
    <w:pPr>
      <w:widowControl w:val="0"/>
      <w:overflowPunct w:val="0"/>
      <w:autoSpaceDE w:val="0"/>
      <w:autoSpaceDN w:val="0"/>
      <w:adjustRightInd w:val="0"/>
      <w:spacing w:after="0" w:line="240" w:lineRule="auto"/>
      <w:jc w:val="both"/>
      <w:textAlignment w:val="baseline"/>
    </w:pPr>
    <w:rPr>
      <w:rFonts w:ascii="Arial" w:eastAsia="Times New Roman" w:hAnsi="Arial" w:cs="Arial"/>
      <w:spacing w:val="-3"/>
      <w:sz w:val="20"/>
      <w:szCs w:val="20"/>
      <w:lang w:val="fr-FR" w:eastAsia="fr-FR"/>
    </w:rPr>
  </w:style>
  <w:style w:type="character" w:customStyle="1" w:styleId="BodyText3Char">
    <w:name w:val="Body Text 3 Char"/>
    <w:basedOn w:val="DefaultParagraphFont"/>
    <w:link w:val="BodyText3"/>
    <w:semiHidden/>
    <w:rsid w:val="006C45EF"/>
    <w:rPr>
      <w:rFonts w:ascii="Arial" w:eastAsia="Times New Roman" w:hAnsi="Arial" w:cs="Arial"/>
      <w:spacing w:val="-3"/>
      <w:sz w:val="20"/>
      <w:szCs w:val="20"/>
      <w:lang w:val="fr-FR" w:eastAsia="fr-FR"/>
    </w:rPr>
  </w:style>
  <w:style w:type="paragraph" w:styleId="ListParagraph">
    <w:name w:val="List Paragraph"/>
    <w:basedOn w:val="Normal"/>
    <w:uiPriority w:val="34"/>
    <w:qFormat/>
    <w:rsid w:val="006C45EF"/>
    <w:pPr>
      <w:widowControl w:val="0"/>
      <w:overflowPunct w:val="0"/>
      <w:autoSpaceDE w:val="0"/>
      <w:autoSpaceDN w:val="0"/>
      <w:adjustRightInd w:val="0"/>
      <w:spacing w:after="0" w:line="240" w:lineRule="auto"/>
      <w:ind w:left="720"/>
      <w:contextualSpacing/>
      <w:jc w:val="both"/>
      <w:textAlignment w:val="baseline"/>
    </w:pPr>
    <w:rPr>
      <w:rFonts w:ascii="Courier New" w:eastAsia="Times New Roman" w:hAnsi="Courier New" w:cs="Times New Roman"/>
      <w:sz w:val="24"/>
      <w:szCs w:val="24"/>
      <w:lang w:val="fr-FR" w:eastAsia="fr-FR"/>
    </w:rPr>
  </w:style>
  <w:style w:type="paragraph" w:styleId="EndnoteText">
    <w:name w:val="endnote text"/>
    <w:basedOn w:val="Normal"/>
    <w:link w:val="EndnoteTextChar"/>
    <w:uiPriority w:val="99"/>
    <w:semiHidden/>
    <w:unhideWhenUsed/>
    <w:rsid w:val="003704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4B6"/>
    <w:rPr>
      <w:sz w:val="20"/>
      <w:szCs w:val="20"/>
    </w:rPr>
  </w:style>
  <w:style w:type="character" w:styleId="EndnoteReference">
    <w:name w:val="endnote reference"/>
    <w:basedOn w:val="DefaultParagraphFont"/>
    <w:uiPriority w:val="99"/>
    <w:semiHidden/>
    <w:unhideWhenUsed/>
    <w:rsid w:val="003704B6"/>
    <w:rPr>
      <w:vertAlign w:val="superscript"/>
    </w:rPr>
  </w:style>
  <w:style w:type="paragraph" w:styleId="BodyText">
    <w:name w:val="Body Text"/>
    <w:basedOn w:val="Normal"/>
    <w:link w:val="BodyTextChar"/>
    <w:uiPriority w:val="99"/>
    <w:unhideWhenUsed/>
    <w:rsid w:val="00985312"/>
    <w:pPr>
      <w:spacing w:after="120" w:line="276" w:lineRule="auto"/>
    </w:pPr>
  </w:style>
  <w:style w:type="character" w:customStyle="1" w:styleId="BodyTextChar">
    <w:name w:val="Body Text Char"/>
    <w:basedOn w:val="DefaultParagraphFont"/>
    <w:link w:val="BodyText"/>
    <w:uiPriority w:val="99"/>
    <w:rsid w:val="00985312"/>
  </w:style>
  <w:style w:type="paragraph" w:styleId="Revision">
    <w:name w:val="Revision"/>
    <w:hidden/>
    <w:uiPriority w:val="99"/>
    <w:semiHidden/>
    <w:rsid w:val="00BC7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6C9800CD2F24488E5A225B1F098828" ma:contentTypeVersion="7" ma:contentTypeDescription="Create a new document." ma:contentTypeScope="" ma:versionID="17cb365aefcd1f85e9b0d8b408baa1b6">
  <xsd:schema xmlns:xsd="http://www.w3.org/2001/XMLSchema" xmlns:xs="http://www.w3.org/2001/XMLSchema" xmlns:p="http://schemas.microsoft.com/office/2006/metadata/properties" xmlns:ns3="eef7ad75-3fdf-4dcf-8fe0-ff0d23ccf2b2" targetNamespace="http://schemas.microsoft.com/office/2006/metadata/properties" ma:root="true" ma:fieldsID="7d5fe98ca727d91709a9d8a14a2e5b29" ns3:_="">
    <xsd:import namespace="eef7ad75-3fdf-4dcf-8fe0-ff0d23ccf2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7ad75-3fdf-4dcf-8fe0-ff0d23ccf2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 E M E A _ L A W ! 1 6 1 8 1 4 8 . 1 < / d o c u m e n t i d >  
     < s e n d e r i d > F A N T I N E . M I R O I R @ B E . E Y . C O M < / s e n d e r i d >  
     < s e n d e r e m a i l > F A N T I N E . M I R O I R @ B E . E Y . C O M < / s e n d e r e m a i l >  
     < l a s t m o d i f i e d > 2 0 2 3 - 0 5 - 2 3 T 1 7 : 4 4 : 0 0 . 0 0 0 0 0 0 0 + 0 2 : 0 0 < / l a s t m o d i f i e d >  
     < d a t a b a s e > E M E A _ L A W < / 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81394-9375-4401-843B-C3B44E3C1E45}">
  <ds:schemaRefs>
    <ds:schemaRef ds:uri="http://schemas.openxmlformats.org/officeDocument/2006/bibliography"/>
  </ds:schemaRefs>
</ds:datastoreItem>
</file>

<file path=customXml/itemProps2.xml><?xml version="1.0" encoding="utf-8"?>
<ds:datastoreItem xmlns:ds="http://schemas.openxmlformats.org/officeDocument/2006/customXml" ds:itemID="{F85BBD1F-723B-465C-91B0-F495BDC10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7ad75-3fdf-4dcf-8fe0-ff0d23ccf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12BDB-81B6-4F73-AD74-934ADC3ECAEC}">
  <ds:schemaRefs>
    <ds:schemaRef ds:uri="http://www.imanage.com/work/xmlschema"/>
  </ds:schemaRefs>
</ds:datastoreItem>
</file>

<file path=customXml/itemProps4.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5.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8297</Characters>
  <Application>Microsoft Office Word</Application>
  <DocSecurity>0</DocSecurity>
  <Lines>69</Lines>
  <Paragraphs>19</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Hacquard</dc:creator>
  <cp:keywords/>
  <dc:description/>
  <cp:lastModifiedBy>Gretchen Hacquard</cp:lastModifiedBy>
  <cp:revision>2</cp:revision>
  <cp:lastPrinted>2015-02-12T08:49:00Z</cp:lastPrinted>
  <dcterms:created xsi:type="dcterms:W3CDTF">2023-05-28T08:37:00Z</dcterms:created>
  <dcterms:modified xsi:type="dcterms:W3CDTF">2023-05-28T08:37:00Z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0x010100AB6C9800CD2F24488E5A225B1F098828</vt:lpwstr>
  </property>
</Properties>
</file>